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B9F9D" w14:textId="77777777" w:rsidR="008848C2" w:rsidRDefault="008848C2">
      <w:pPr>
        <w:jc w:val="left"/>
        <w:rPr>
          <w:rFonts w:ascii="FO明朝体" w:eastAsia="FO明朝体" w:hAnsi="FO明朝体" w:cs="FO明朝体" w:hint="eastAsia"/>
          <w:sz w:val="24"/>
        </w:rPr>
      </w:pPr>
    </w:p>
    <w:p w14:paraId="60D72C7D" w14:textId="77777777" w:rsidR="008848C2" w:rsidRDefault="008848C2">
      <w:pPr>
        <w:jc w:val="left"/>
        <w:rPr>
          <w:rFonts w:ascii="FO明朝体" w:eastAsia="FO明朝体" w:hAnsi="FO明朝体" w:cs="FO明朝体" w:hint="eastAsia"/>
          <w:sz w:val="24"/>
        </w:rPr>
      </w:pPr>
    </w:p>
    <w:p w14:paraId="39D2AB2D" w14:textId="77777777" w:rsidR="008848C2" w:rsidRDefault="008848C2">
      <w:pPr>
        <w:jc w:val="left"/>
        <w:rPr>
          <w:rFonts w:eastAsia="FO明朝体" w:hint="eastAsia"/>
          <w:sz w:val="24"/>
        </w:rPr>
      </w:pPr>
    </w:p>
    <w:p w14:paraId="61FDA92C" w14:textId="77777777" w:rsidR="008848C2" w:rsidRDefault="008848C2">
      <w:pPr>
        <w:jc w:val="left"/>
        <w:rPr>
          <w:rFonts w:eastAsia="FO明朝体" w:hint="eastAsia"/>
          <w:sz w:val="24"/>
        </w:rPr>
      </w:pPr>
    </w:p>
    <w:p w14:paraId="5B4FF64B" w14:textId="77777777" w:rsidR="008848C2" w:rsidRDefault="008848C2">
      <w:pPr>
        <w:jc w:val="left"/>
        <w:rPr>
          <w:rFonts w:eastAsia="FO明朝体" w:hint="eastAsia"/>
          <w:sz w:val="24"/>
        </w:rPr>
      </w:pPr>
    </w:p>
    <w:p w14:paraId="25A87802" w14:textId="77777777" w:rsidR="008848C2" w:rsidRDefault="008848C2">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B10B99F" w14:textId="77777777" w:rsidR="008848C2" w:rsidRDefault="008848C2">
      <w:pPr>
        <w:pStyle w:val="a4"/>
        <w:jc w:val="center"/>
        <w:rPr>
          <w:rFonts w:eastAsia="FO明朝体" w:hint="eastAsia"/>
          <w:sz w:val="24"/>
        </w:rPr>
      </w:pPr>
    </w:p>
    <w:p w14:paraId="5BADDAE2" w14:textId="77777777" w:rsidR="008848C2" w:rsidRDefault="008848C2">
      <w:pPr>
        <w:pStyle w:val="a4"/>
        <w:jc w:val="center"/>
        <w:rPr>
          <w:rFonts w:ascii="FO明朝体" w:eastAsia="FO明朝体" w:hAnsi="FO明朝体" w:cs="FO明朝体" w:hint="eastAsia"/>
          <w:sz w:val="24"/>
        </w:rPr>
      </w:pPr>
      <w:r>
        <w:rPr>
          <w:rFonts w:eastAsia="FO明朝体" w:hint="eastAsia"/>
          <w:sz w:val="24"/>
        </w:rPr>
        <w:t>日　時：平成２０年５月１５日（木）</w:t>
      </w:r>
    </w:p>
    <w:p w14:paraId="37B2ECF0" w14:textId="77777777" w:rsidR="008848C2" w:rsidRDefault="008848C2">
      <w:pPr>
        <w:jc w:val="left"/>
        <w:rPr>
          <w:rFonts w:eastAsia="FO明朝体" w:hint="eastAsia"/>
          <w:sz w:val="24"/>
        </w:rPr>
      </w:pPr>
    </w:p>
    <w:p w14:paraId="66388F0C" w14:textId="77777777" w:rsidR="008848C2" w:rsidRDefault="008848C2">
      <w:pPr>
        <w:jc w:val="left"/>
        <w:rPr>
          <w:rFonts w:eastAsia="FO明朝体" w:hint="eastAsia"/>
          <w:sz w:val="24"/>
        </w:rPr>
      </w:pPr>
    </w:p>
    <w:p w14:paraId="22D4B3BA" w14:textId="77777777" w:rsidR="008848C2" w:rsidRDefault="008848C2">
      <w:pPr>
        <w:jc w:val="left"/>
        <w:rPr>
          <w:rFonts w:eastAsia="FO明朝体" w:hint="eastAsia"/>
          <w:sz w:val="24"/>
        </w:rPr>
      </w:pPr>
    </w:p>
    <w:p w14:paraId="54FF9D6B" w14:textId="77777777" w:rsidR="008848C2" w:rsidRDefault="008848C2">
      <w:pPr>
        <w:jc w:val="left"/>
        <w:rPr>
          <w:rFonts w:eastAsia="FO明朝体" w:hint="eastAsia"/>
          <w:sz w:val="24"/>
        </w:rPr>
      </w:pPr>
    </w:p>
    <w:p w14:paraId="6D46EA36" w14:textId="77777777" w:rsidR="008848C2" w:rsidRDefault="008848C2">
      <w:pPr>
        <w:jc w:val="left"/>
        <w:rPr>
          <w:rFonts w:eastAsia="FO明朝体" w:hint="eastAsia"/>
          <w:sz w:val="24"/>
        </w:rPr>
      </w:pPr>
    </w:p>
    <w:p w14:paraId="5493F960" w14:textId="77777777" w:rsidR="008848C2" w:rsidRDefault="008848C2">
      <w:pPr>
        <w:jc w:val="left"/>
        <w:rPr>
          <w:rFonts w:eastAsia="FO明朝体" w:hint="eastAsia"/>
          <w:sz w:val="24"/>
        </w:rPr>
      </w:pPr>
    </w:p>
    <w:p w14:paraId="4BD2B71C" w14:textId="77777777" w:rsidR="008848C2" w:rsidRDefault="008848C2">
      <w:pPr>
        <w:jc w:val="left"/>
        <w:rPr>
          <w:rFonts w:eastAsia="FO明朝体" w:hint="eastAsia"/>
          <w:sz w:val="24"/>
        </w:rPr>
      </w:pPr>
    </w:p>
    <w:p w14:paraId="6DC781D7" w14:textId="77777777" w:rsidR="008848C2" w:rsidRDefault="008848C2">
      <w:pPr>
        <w:jc w:val="left"/>
        <w:rPr>
          <w:rFonts w:eastAsia="FO明朝体" w:hint="eastAsia"/>
          <w:sz w:val="24"/>
        </w:rPr>
      </w:pPr>
    </w:p>
    <w:p w14:paraId="19CCF8B0" w14:textId="77777777" w:rsidR="008848C2" w:rsidRDefault="008848C2">
      <w:pPr>
        <w:jc w:val="left"/>
        <w:rPr>
          <w:rFonts w:eastAsia="FO明朝体" w:hint="eastAsia"/>
          <w:sz w:val="24"/>
        </w:rPr>
      </w:pPr>
    </w:p>
    <w:p w14:paraId="676D3AD9" w14:textId="77777777" w:rsidR="008848C2" w:rsidRDefault="008848C2">
      <w:pPr>
        <w:jc w:val="left"/>
        <w:rPr>
          <w:rFonts w:eastAsia="FO明朝体" w:hint="eastAsia"/>
          <w:sz w:val="24"/>
        </w:rPr>
      </w:pPr>
    </w:p>
    <w:p w14:paraId="64777889" w14:textId="77777777" w:rsidR="008848C2" w:rsidRDefault="008848C2">
      <w:pPr>
        <w:jc w:val="left"/>
        <w:rPr>
          <w:rFonts w:eastAsia="FO明朝体" w:hint="eastAsia"/>
          <w:sz w:val="24"/>
        </w:rPr>
      </w:pPr>
    </w:p>
    <w:p w14:paraId="56581A93" w14:textId="77777777" w:rsidR="008848C2" w:rsidRDefault="008848C2">
      <w:pPr>
        <w:jc w:val="left"/>
        <w:rPr>
          <w:rFonts w:eastAsia="FO明朝体" w:hint="eastAsia"/>
          <w:sz w:val="24"/>
        </w:rPr>
      </w:pPr>
    </w:p>
    <w:p w14:paraId="0D006E72" w14:textId="77777777" w:rsidR="008848C2" w:rsidRDefault="008848C2">
      <w:pPr>
        <w:jc w:val="left"/>
        <w:rPr>
          <w:rFonts w:eastAsia="FO明朝体" w:hint="eastAsia"/>
          <w:sz w:val="24"/>
        </w:rPr>
      </w:pPr>
    </w:p>
    <w:p w14:paraId="6499B440" w14:textId="77777777" w:rsidR="008848C2" w:rsidRDefault="008848C2">
      <w:pPr>
        <w:jc w:val="left"/>
        <w:rPr>
          <w:rFonts w:eastAsia="FO明朝体" w:hint="eastAsia"/>
          <w:sz w:val="24"/>
        </w:rPr>
      </w:pPr>
    </w:p>
    <w:p w14:paraId="77A4D4DC" w14:textId="77777777" w:rsidR="008848C2" w:rsidRDefault="008848C2">
      <w:pPr>
        <w:jc w:val="left"/>
        <w:rPr>
          <w:rFonts w:eastAsia="FO明朝体" w:hint="eastAsia"/>
          <w:sz w:val="24"/>
        </w:rPr>
      </w:pPr>
    </w:p>
    <w:p w14:paraId="0987056B" w14:textId="77777777" w:rsidR="008848C2" w:rsidRDefault="008848C2">
      <w:pPr>
        <w:jc w:val="left"/>
        <w:rPr>
          <w:rFonts w:eastAsia="FO明朝体" w:hint="eastAsia"/>
          <w:sz w:val="24"/>
        </w:rPr>
      </w:pPr>
    </w:p>
    <w:p w14:paraId="1BE79956" w14:textId="77777777" w:rsidR="008848C2" w:rsidRDefault="008848C2">
      <w:pPr>
        <w:jc w:val="left"/>
        <w:rPr>
          <w:rFonts w:eastAsia="FO明朝体" w:hint="eastAsia"/>
          <w:sz w:val="24"/>
        </w:rPr>
      </w:pPr>
    </w:p>
    <w:p w14:paraId="1EF24C50" w14:textId="77777777" w:rsidR="008848C2" w:rsidRDefault="008848C2">
      <w:pPr>
        <w:jc w:val="left"/>
        <w:rPr>
          <w:rFonts w:eastAsia="FO明朝体" w:hint="eastAsia"/>
          <w:sz w:val="24"/>
        </w:rPr>
      </w:pPr>
    </w:p>
    <w:p w14:paraId="50666B42" w14:textId="77777777" w:rsidR="008848C2" w:rsidRDefault="008848C2">
      <w:pPr>
        <w:jc w:val="left"/>
        <w:rPr>
          <w:rFonts w:eastAsia="FO明朝体" w:hint="eastAsia"/>
          <w:sz w:val="24"/>
        </w:rPr>
      </w:pPr>
    </w:p>
    <w:p w14:paraId="042DA6C9" w14:textId="77777777" w:rsidR="008848C2" w:rsidRDefault="008848C2">
      <w:pPr>
        <w:jc w:val="left"/>
        <w:rPr>
          <w:rFonts w:eastAsia="FO明朝体" w:hint="eastAsia"/>
          <w:sz w:val="24"/>
        </w:rPr>
      </w:pPr>
    </w:p>
    <w:p w14:paraId="66641E65" w14:textId="77777777" w:rsidR="008848C2" w:rsidRDefault="008848C2">
      <w:pPr>
        <w:jc w:val="center"/>
        <w:rPr>
          <w:rFonts w:eastAsia="FO明朝体" w:hint="eastAsia"/>
          <w:sz w:val="24"/>
        </w:rPr>
      </w:pPr>
      <w:r>
        <w:rPr>
          <w:rFonts w:eastAsia="FO明朝体" w:hint="eastAsia"/>
          <w:sz w:val="24"/>
        </w:rPr>
        <w:t>相模原市議会</w:t>
      </w:r>
    </w:p>
    <w:p w14:paraId="29EEFD6E" w14:textId="77777777" w:rsidR="008848C2" w:rsidRDefault="008848C2">
      <w:pPr>
        <w:jc w:val="center"/>
        <w:rPr>
          <w:rFonts w:eastAsia="FO明朝体" w:hint="eastAsia"/>
          <w:sz w:val="24"/>
        </w:rPr>
        <w:sectPr w:rsidR="008848C2">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8848C2" w14:paraId="6FD95067" w14:textId="77777777">
        <w:tblPrEx>
          <w:tblCellMar>
            <w:top w:w="0" w:type="dxa"/>
            <w:bottom w:w="0" w:type="dxa"/>
          </w:tblCellMar>
        </w:tblPrEx>
        <w:trPr>
          <w:trHeight w:val="73"/>
        </w:trPr>
        <w:tc>
          <w:tcPr>
            <w:tcW w:w="8385" w:type="dxa"/>
            <w:gridSpan w:val="5"/>
          </w:tcPr>
          <w:p w14:paraId="507D3EA6" w14:textId="77777777" w:rsidR="008848C2" w:rsidRDefault="008848C2">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8848C2" w14:paraId="754068BC" w14:textId="77777777">
        <w:tblPrEx>
          <w:tblCellMar>
            <w:top w:w="0" w:type="dxa"/>
            <w:bottom w:w="0" w:type="dxa"/>
          </w:tblCellMar>
        </w:tblPrEx>
        <w:trPr>
          <w:cantSplit/>
          <w:trHeight w:val="67"/>
        </w:trPr>
        <w:tc>
          <w:tcPr>
            <w:tcW w:w="4151" w:type="dxa"/>
            <w:gridSpan w:val="3"/>
            <w:vMerge w:val="restart"/>
            <w:vAlign w:val="center"/>
          </w:tcPr>
          <w:p w14:paraId="7EEE610C" w14:textId="77777777" w:rsidR="008848C2" w:rsidRDefault="008848C2">
            <w:pPr>
              <w:jc w:val="center"/>
              <w:rPr>
                <w:rFonts w:ascii="FO明朝体" w:eastAsia="FO明朝体" w:hint="eastAsia"/>
                <w:sz w:val="24"/>
              </w:rPr>
            </w:pPr>
            <w:r>
              <w:rPr>
                <w:rFonts w:ascii="FO明朝体" w:eastAsia="FO明朝体" w:hint="eastAsia"/>
                <w:sz w:val="24"/>
              </w:rPr>
              <w:t>平成２０年５月１５日</w:t>
            </w:r>
          </w:p>
        </w:tc>
        <w:tc>
          <w:tcPr>
            <w:tcW w:w="1415" w:type="dxa"/>
            <w:vAlign w:val="center"/>
          </w:tcPr>
          <w:p w14:paraId="1A0DFD47" w14:textId="77777777" w:rsidR="008848C2" w:rsidRDefault="008848C2">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5BA4045" w14:textId="77777777" w:rsidR="008848C2" w:rsidRDefault="008848C2">
            <w:pPr>
              <w:jc w:val="center"/>
              <w:rPr>
                <w:rFonts w:ascii="FO明朝体" w:eastAsia="FO明朝体" w:hint="eastAsia"/>
                <w:sz w:val="24"/>
              </w:rPr>
            </w:pPr>
            <w:r>
              <w:rPr>
                <w:rFonts w:ascii="FO明朝体" w:eastAsia="FO明朝体" w:hint="eastAsia"/>
                <w:sz w:val="24"/>
              </w:rPr>
              <w:t>午前９時３０分</w:t>
            </w:r>
          </w:p>
        </w:tc>
      </w:tr>
      <w:tr w:rsidR="008848C2" w14:paraId="34288AC6" w14:textId="77777777">
        <w:tblPrEx>
          <w:tblCellMar>
            <w:top w:w="0" w:type="dxa"/>
            <w:bottom w:w="0" w:type="dxa"/>
          </w:tblCellMar>
        </w:tblPrEx>
        <w:trPr>
          <w:cantSplit/>
          <w:trHeight w:val="61"/>
        </w:trPr>
        <w:tc>
          <w:tcPr>
            <w:tcW w:w="4151" w:type="dxa"/>
            <w:gridSpan w:val="3"/>
            <w:vMerge/>
          </w:tcPr>
          <w:p w14:paraId="42FEF40D" w14:textId="77777777" w:rsidR="008848C2" w:rsidRDefault="008848C2">
            <w:pPr>
              <w:rPr>
                <w:rFonts w:ascii="FO明朝体" w:eastAsia="FO明朝体" w:hint="eastAsia"/>
                <w:sz w:val="24"/>
              </w:rPr>
            </w:pPr>
          </w:p>
        </w:tc>
        <w:tc>
          <w:tcPr>
            <w:tcW w:w="1415" w:type="dxa"/>
            <w:vAlign w:val="center"/>
          </w:tcPr>
          <w:p w14:paraId="49E56506" w14:textId="77777777" w:rsidR="008848C2" w:rsidRDefault="008848C2">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06169E8" w14:textId="77777777" w:rsidR="008848C2" w:rsidRDefault="008848C2">
            <w:pPr>
              <w:jc w:val="center"/>
              <w:rPr>
                <w:rFonts w:ascii="FO明朝体" w:eastAsia="FO明朝体" w:hint="eastAsia"/>
                <w:sz w:val="24"/>
              </w:rPr>
            </w:pPr>
            <w:r>
              <w:rPr>
                <w:rFonts w:ascii="FO明朝体" w:eastAsia="FO明朝体" w:hint="eastAsia"/>
                <w:sz w:val="24"/>
              </w:rPr>
              <w:t>午後５時０２分</w:t>
            </w:r>
          </w:p>
        </w:tc>
      </w:tr>
      <w:tr w:rsidR="008848C2" w14:paraId="0AA4F7D1" w14:textId="77777777">
        <w:tblPrEx>
          <w:tblCellMar>
            <w:top w:w="0" w:type="dxa"/>
            <w:bottom w:w="0" w:type="dxa"/>
          </w:tblCellMar>
        </w:tblPrEx>
        <w:trPr>
          <w:cantSplit/>
          <w:trHeight w:val="225"/>
        </w:trPr>
        <w:tc>
          <w:tcPr>
            <w:tcW w:w="486" w:type="dxa"/>
            <w:vMerge w:val="restart"/>
            <w:vAlign w:val="center"/>
          </w:tcPr>
          <w:p w14:paraId="1260AF31" w14:textId="77777777" w:rsidR="008848C2" w:rsidRDefault="008848C2">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22DA3D3" w14:textId="77777777" w:rsidR="008848C2" w:rsidRDefault="008848C2">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BF291E5" w14:textId="77777777" w:rsidR="008848C2" w:rsidRDefault="008848C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3D3D988" w14:textId="77777777" w:rsidR="008848C2" w:rsidRDefault="008848C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14CF9FD" w14:textId="77777777" w:rsidR="008848C2" w:rsidRDefault="008848C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11F58F7" w14:textId="77777777" w:rsidR="008848C2" w:rsidRDefault="008848C2">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8848C2" w14:paraId="233AA058" w14:textId="77777777">
        <w:tblPrEx>
          <w:tblCellMar>
            <w:top w:w="0" w:type="dxa"/>
            <w:bottom w:w="0" w:type="dxa"/>
          </w:tblCellMar>
        </w:tblPrEx>
        <w:trPr>
          <w:cantSplit/>
          <w:trHeight w:val="210"/>
        </w:trPr>
        <w:tc>
          <w:tcPr>
            <w:tcW w:w="486" w:type="dxa"/>
            <w:vMerge/>
          </w:tcPr>
          <w:p w14:paraId="75C3B89B" w14:textId="77777777" w:rsidR="008848C2" w:rsidRDefault="008848C2">
            <w:pPr>
              <w:rPr>
                <w:rFonts w:ascii="FO明朝体" w:eastAsia="FO明朝体" w:hint="eastAsia"/>
                <w:sz w:val="24"/>
              </w:rPr>
            </w:pPr>
          </w:p>
        </w:tc>
        <w:tc>
          <w:tcPr>
            <w:tcW w:w="510" w:type="dxa"/>
            <w:vAlign w:val="center"/>
          </w:tcPr>
          <w:p w14:paraId="708E0E89" w14:textId="77777777" w:rsidR="008848C2" w:rsidRDefault="008848C2">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4D0A445" w14:textId="77777777" w:rsidR="008848C2" w:rsidRDefault="008848C2">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8848C2" w14:paraId="5E1F1571" w14:textId="77777777">
        <w:tblPrEx>
          <w:tblCellMar>
            <w:top w:w="0" w:type="dxa"/>
            <w:bottom w:w="0" w:type="dxa"/>
          </w:tblCellMar>
        </w:tblPrEx>
        <w:trPr>
          <w:trHeight w:val="122"/>
        </w:trPr>
        <w:tc>
          <w:tcPr>
            <w:tcW w:w="996" w:type="dxa"/>
            <w:gridSpan w:val="2"/>
            <w:vAlign w:val="center"/>
          </w:tcPr>
          <w:p w14:paraId="1B260911" w14:textId="77777777" w:rsidR="008848C2" w:rsidRDefault="008848C2">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D369464" w14:textId="77777777" w:rsidR="008848C2" w:rsidRDefault="008848C2">
            <w:pPr>
              <w:widowControl/>
              <w:jc w:val="left"/>
              <w:rPr>
                <w:rFonts w:ascii="FO明朝体" w:eastAsia="FO明朝体" w:hint="eastAsia"/>
                <w:sz w:val="24"/>
              </w:rPr>
            </w:pPr>
          </w:p>
          <w:p w14:paraId="51E7712E" w14:textId="77777777" w:rsidR="008848C2" w:rsidRDefault="008848C2">
            <w:pPr>
              <w:widowControl/>
              <w:jc w:val="left"/>
              <w:rPr>
                <w:rFonts w:ascii="FO明朝体" w:eastAsia="FO明朝体" w:hint="eastAsia"/>
                <w:sz w:val="24"/>
              </w:rPr>
            </w:pPr>
            <w:r>
              <w:rPr>
                <w:rFonts w:ascii="FO明朝体" w:eastAsia="FO明朝体" w:hint="eastAsia"/>
                <w:sz w:val="24"/>
              </w:rPr>
              <w:t xml:space="preserve">　な　　　し</w:t>
            </w:r>
          </w:p>
          <w:p w14:paraId="36EDDC09" w14:textId="77777777" w:rsidR="008848C2" w:rsidRDefault="008848C2">
            <w:pPr>
              <w:widowControl/>
              <w:jc w:val="left"/>
              <w:rPr>
                <w:rFonts w:ascii="FO明朝体" w:eastAsia="FO明朝体" w:hint="eastAsia"/>
                <w:sz w:val="24"/>
              </w:rPr>
            </w:pPr>
          </w:p>
        </w:tc>
      </w:tr>
      <w:tr w:rsidR="008848C2" w14:paraId="6CD99F7B" w14:textId="77777777">
        <w:tblPrEx>
          <w:tblCellMar>
            <w:top w:w="0" w:type="dxa"/>
            <w:bottom w:w="0" w:type="dxa"/>
          </w:tblCellMar>
        </w:tblPrEx>
        <w:trPr>
          <w:trHeight w:val="3613"/>
        </w:trPr>
        <w:tc>
          <w:tcPr>
            <w:tcW w:w="996" w:type="dxa"/>
            <w:gridSpan w:val="2"/>
            <w:vAlign w:val="center"/>
          </w:tcPr>
          <w:p w14:paraId="69867786" w14:textId="77777777" w:rsidR="008848C2" w:rsidRDefault="008848C2">
            <w:pPr>
              <w:jc w:val="center"/>
              <w:rPr>
                <w:rFonts w:ascii="FO明朝体" w:eastAsia="FO明朝体" w:hint="eastAsia"/>
                <w:sz w:val="24"/>
              </w:rPr>
            </w:pPr>
            <w:r>
              <w:rPr>
                <w:rFonts w:ascii="FO明朝体" w:eastAsia="FO明朝体" w:hint="eastAsia"/>
                <w:sz w:val="24"/>
              </w:rPr>
              <w:t>説</w:t>
            </w:r>
          </w:p>
          <w:p w14:paraId="66A449F6" w14:textId="77777777" w:rsidR="008848C2" w:rsidRDefault="008848C2">
            <w:pPr>
              <w:jc w:val="center"/>
              <w:rPr>
                <w:rFonts w:ascii="FO明朝体" w:eastAsia="FO明朝体" w:hint="eastAsia"/>
                <w:sz w:val="24"/>
              </w:rPr>
            </w:pPr>
            <w:r>
              <w:rPr>
                <w:rFonts w:ascii="FO明朝体" w:eastAsia="FO明朝体" w:hint="eastAsia"/>
                <w:sz w:val="24"/>
              </w:rPr>
              <w:t>明</w:t>
            </w:r>
          </w:p>
          <w:p w14:paraId="47B64CFD" w14:textId="77777777" w:rsidR="008848C2" w:rsidRDefault="008848C2">
            <w:pPr>
              <w:jc w:val="center"/>
              <w:rPr>
                <w:rFonts w:ascii="FO明朝体" w:eastAsia="FO明朝体" w:hint="eastAsia"/>
                <w:sz w:val="24"/>
              </w:rPr>
            </w:pPr>
            <w:r>
              <w:rPr>
                <w:rFonts w:ascii="FO明朝体" w:eastAsia="FO明朝体" w:hint="eastAsia"/>
                <w:sz w:val="24"/>
              </w:rPr>
              <w:t>の</w:t>
            </w:r>
          </w:p>
          <w:p w14:paraId="37B471F5" w14:textId="77777777" w:rsidR="008848C2" w:rsidRDefault="008848C2">
            <w:pPr>
              <w:jc w:val="center"/>
              <w:rPr>
                <w:rFonts w:ascii="FO明朝体" w:eastAsia="FO明朝体" w:hint="eastAsia"/>
                <w:sz w:val="24"/>
              </w:rPr>
            </w:pPr>
            <w:r>
              <w:rPr>
                <w:rFonts w:ascii="FO明朝体" w:eastAsia="FO明朝体" w:hint="eastAsia"/>
                <w:sz w:val="24"/>
              </w:rPr>
              <w:t>た</w:t>
            </w:r>
          </w:p>
          <w:p w14:paraId="20849AFF" w14:textId="77777777" w:rsidR="008848C2" w:rsidRDefault="008848C2">
            <w:pPr>
              <w:jc w:val="center"/>
              <w:rPr>
                <w:rFonts w:ascii="FO明朝体" w:eastAsia="FO明朝体" w:hint="eastAsia"/>
                <w:sz w:val="24"/>
              </w:rPr>
            </w:pPr>
            <w:r>
              <w:rPr>
                <w:rFonts w:ascii="FO明朝体" w:eastAsia="FO明朝体" w:hint="eastAsia"/>
                <w:sz w:val="24"/>
              </w:rPr>
              <w:t>め</w:t>
            </w:r>
          </w:p>
          <w:p w14:paraId="1A3AFE0F" w14:textId="77777777" w:rsidR="008848C2" w:rsidRDefault="008848C2">
            <w:pPr>
              <w:jc w:val="center"/>
              <w:rPr>
                <w:rFonts w:ascii="FO明朝体" w:eastAsia="FO明朝体" w:hint="eastAsia"/>
                <w:sz w:val="24"/>
              </w:rPr>
            </w:pPr>
            <w:r>
              <w:rPr>
                <w:rFonts w:ascii="FO明朝体" w:eastAsia="FO明朝体" w:hint="eastAsia"/>
                <w:sz w:val="24"/>
              </w:rPr>
              <w:t>の</w:t>
            </w:r>
          </w:p>
          <w:p w14:paraId="64313B9F" w14:textId="77777777" w:rsidR="008848C2" w:rsidRDefault="008848C2">
            <w:pPr>
              <w:jc w:val="center"/>
              <w:rPr>
                <w:rFonts w:ascii="FO明朝体" w:eastAsia="FO明朝体" w:hint="eastAsia"/>
                <w:sz w:val="24"/>
              </w:rPr>
            </w:pPr>
            <w:r>
              <w:rPr>
                <w:rFonts w:ascii="FO明朝体" w:eastAsia="FO明朝体" w:hint="eastAsia"/>
                <w:sz w:val="24"/>
              </w:rPr>
              <w:t>出</w:t>
            </w:r>
          </w:p>
          <w:p w14:paraId="4FC9291D" w14:textId="77777777" w:rsidR="008848C2" w:rsidRDefault="008848C2">
            <w:pPr>
              <w:jc w:val="center"/>
              <w:rPr>
                <w:rFonts w:ascii="FO明朝体" w:eastAsia="FO明朝体" w:hint="eastAsia"/>
                <w:sz w:val="24"/>
              </w:rPr>
            </w:pPr>
            <w:r>
              <w:rPr>
                <w:rFonts w:ascii="FO明朝体" w:eastAsia="FO明朝体" w:hint="eastAsia"/>
                <w:sz w:val="24"/>
              </w:rPr>
              <w:t>席</w:t>
            </w:r>
          </w:p>
          <w:p w14:paraId="733B1C04" w14:textId="77777777" w:rsidR="008848C2" w:rsidRDefault="008848C2">
            <w:pPr>
              <w:jc w:val="center"/>
              <w:rPr>
                <w:rFonts w:ascii="FO明朝体" w:eastAsia="FO明朝体" w:hint="eastAsia"/>
                <w:sz w:val="24"/>
              </w:rPr>
            </w:pPr>
            <w:r>
              <w:rPr>
                <w:rFonts w:ascii="FO明朝体" w:eastAsia="FO明朝体" w:hint="eastAsia"/>
                <w:sz w:val="24"/>
              </w:rPr>
              <w:t>者</w:t>
            </w:r>
          </w:p>
        </w:tc>
        <w:tc>
          <w:tcPr>
            <w:tcW w:w="7389" w:type="dxa"/>
            <w:gridSpan w:val="3"/>
          </w:tcPr>
          <w:p w14:paraId="3DAEC787" w14:textId="77777777" w:rsidR="008848C2" w:rsidRDefault="008848C2">
            <w:pPr>
              <w:widowControl/>
              <w:jc w:val="left"/>
              <w:rPr>
                <w:rFonts w:ascii="FO明朝体" w:eastAsia="FO明朝体"/>
                <w:sz w:val="24"/>
              </w:rPr>
            </w:pPr>
          </w:p>
          <w:p w14:paraId="75296C78" w14:textId="77777777" w:rsidR="008848C2" w:rsidRDefault="008848C2">
            <w:pPr>
              <w:widowControl/>
              <w:jc w:val="left"/>
              <w:rPr>
                <w:rFonts w:ascii="FO明朝体" w:eastAsia="FO明朝体" w:hint="eastAsia"/>
                <w:sz w:val="24"/>
              </w:rPr>
            </w:pPr>
          </w:p>
          <w:p w14:paraId="51331D0C" w14:textId="77777777" w:rsidR="008848C2" w:rsidRDefault="008848C2">
            <w:pPr>
              <w:widowControl/>
              <w:ind w:firstLineChars="100" w:firstLine="250"/>
              <w:jc w:val="left"/>
              <w:rPr>
                <w:rFonts w:ascii="FO明朝体" w:eastAsia="FO明朝体" w:hint="eastAsia"/>
                <w:sz w:val="24"/>
              </w:rPr>
            </w:pPr>
            <w:r>
              <w:rPr>
                <w:rFonts w:ascii="FO明朝体" w:eastAsia="FO明朝体" w:hint="eastAsia"/>
                <w:sz w:val="24"/>
              </w:rPr>
              <w:t>な　　　し</w:t>
            </w:r>
          </w:p>
          <w:p w14:paraId="30EE2D1A" w14:textId="77777777" w:rsidR="008848C2" w:rsidRDefault="008848C2">
            <w:pPr>
              <w:rPr>
                <w:rFonts w:ascii="FO明朝体" w:eastAsia="FO明朝体" w:hint="eastAsia"/>
                <w:sz w:val="24"/>
              </w:rPr>
            </w:pPr>
          </w:p>
          <w:p w14:paraId="3C450CD2" w14:textId="77777777" w:rsidR="008848C2" w:rsidRDefault="008848C2">
            <w:pPr>
              <w:rPr>
                <w:rFonts w:ascii="FO明朝体" w:eastAsia="FO明朝体" w:hint="eastAsia"/>
                <w:sz w:val="24"/>
              </w:rPr>
            </w:pPr>
          </w:p>
          <w:p w14:paraId="4009ADFB" w14:textId="77777777" w:rsidR="008848C2" w:rsidRDefault="008848C2">
            <w:pPr>
              <w:rPr>
                <w:rFonts w:ascii="FO明朝体" w:eastAsia="FO明朝体" w:hint="eastAsia"/>
                <w:sz w:val="24"/>
              </w:rPr>
            </w:pPr>
          </w:p>
          <w:p w14:paraId="4E6439EB" w14:textId="77777777" w:rsidR="008848C2" w:rsidRDefault="008848C2">
            <w:pPr>
              <w:rPr>
                <w:rFonts w:ascii="FO明朝体" w:eastAsia="FO明朝体" w:hint="eastAsia"/>
                <w:sz w:val="24"/>
              </w:rPr>
            </w:pPr>
          </w:p>
          <w:p w14:paraId="760ECE00" w14:textId="77777777" w:rsidR="008848C2" w:rsidRDefault="008848C2">
            <w:pPr>
              <w:rPr>
                <w:rFonts w:ascii="FO明朝体" w:eastAsia="FO明朝体" w:hint="eastAsia"/>
                <w:sz w:val="24"/>
              </w:rPr>
            </w:pPr>
          </w:p>
          <w:p w14:paraId="3101C9D7" w14:textId="77777777" w:rsidR="008848C2" w:rsidRDefault="008848C2">
            <w:pPr>
              <w:rPr>
                <w:rFonts w:ascii="FO明朝体" w:eastAsia="FO明朝体" w:hint="eastAsia"/>
                <w:sz w:val="24"/>
              </w:rPr>
            </w:pPr>
          </w:p>
          <w:p w14:paraId="2CA9100D" w14:textId="77777777" w:rsidR="008848C2" w:rsidRDefault="008848C2">
            <w:pPr>
              <w:rPr>
                <w:rFonts w:ascii="FO明朝体" w:eastAsia="FO明朝体" w:hint="eastAsia"/>
                <w:sz w:val="24"/>
              </w:rPr>
            </w:pPr>
          </w:p>
        </w:tc>
      </w:tr>
      <w:tr w:rsidR="008848C2" w14:paraId="7D2EBFE6" w14:textId="77777777">
        <w:tblPrEx>
          <w:tblCellMar>
            <w:top w:w="0" w:type="dxa"/>
            <w:bottom w:w="0" w:type="dxa"/>
          </w:tblCellMar>
        </w:tblPrEx>
        <w:trPr>
          <w:trHeight w:val="2440"/>
        </w:trPr>
        <w:tc>
          <w:tcPr>
            <w:tcW w:w="996" w:type="dxa"/>
            <w:gridSpan w:val="2"/>
            <w:vAlign w:val="center"/>
          </w:tcPr>
          <w:p w14:paraId="73C82CF0" w14:textId="77777777" w:rsidR="008848C2" w:rsidRDefault="008848C2">
            <w:pPr>
              <w:pStyle w:val="a3"/>
              <w:ind w:rightChars="-102" w:right="-224"/>
              <w:jc w:val="both"/>
              <w:rPr>
                <w:rFonts w:hint="eastAsia"/>
              </w:rPr>
            </w:pPr>
            <w:r>
              <w:rPr>
                <w:rFonts w:hint="eastAsia"/>
              </w:rPr>
              <w:lastRenderedPageBreak/>
              <w:t>事務局</w:t>
            </w:r>
          </w:p>
          <w:p w14:paraId="6170EBBF" w14:textId="77777777" w:rsidR="008848C2" w:rsidRDefault="008848C2">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410E244" w14:textId="77777777" w:rsidR="008848C2" w:rsidRDefault="008848C2">
            <w:pPr>
              <w:widowControl/>
              <w:jc w:val="left"/>
              <w:rPr>
                <w:rFonts w:ascii="FO明朝体" w:eastAsia="FO明朝体" w:hint="eastAsia"/>
                <w:sz w:val="24"/>
              </w:rPr>
            </w:pPr>
            <w:r>
              <w:rPr>
                <w:rFonts w:ascii="FO明朝体" w:eastAsia="FO明朝体" w:hint="eastAsia"/>
                <w:sz w:val="24"/>
              </w:rPr>
              <w:t>今田議会事務局長　佐藤議事調査課長</w:t>
            </w:r>
          </w:p>
          <w:p w14:paraId="56C52969" w14:textId="77777777" w:rsidR="008848C2" w:rsidRDefault="008848C2">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64D291C3" w14:textId="77777777" w:rsidR="008848C2" w:rsidRDefault="008848C2">
            <w:pPr>
              <w:rPr>
                <w:rFonts w:ascii="FO明朝体" w:eastAsia="FO明朝体" w:hint="eastAsia"/>
                <w:sz w:val="24"/>
              </w:rPr>
            </w:pPr>
            <w:r>
              <w:rPr>
                <w:rFonts w:ascii="FO明朝体" w:eastAsia="FO明朝体" w:hint="eastAsia"/>
                <w:sz w:val="24"/>
              </w:rPr>
              <w:t>今村同課同班主幹　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8848C2" w14:paraId="692A4A16" w14:textId="77777777">
        <w:tblPrEx>
          <w:tblCellMar>
            <w:top w:w="0" w:type="dxa"/>
            <w:bottom w:w="0" w:type="dxa"/>
          </w:tblCellMar>
        </w:tblPrEx>
        <w:trPr>
          <w:trHeight w:val="10330"/>
        </w:trPr>
        <w:tc>
          <w:tcPr>
            <w:tcW w:w="448" w:type="dxa"/>
            <w:vAlign w:val="center"/>
          </w:tcPr>
          <w:p w14:paraId="0584E780" w14:textId="77777777" w:rsidR="008848C2" w:rsidRDefault="008848C2">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6B1C03D" w14:textId="77777777" w:rsidR="008848C2" w:rsidRDefault="008848C2">
            <w:pPr>
              <w:ind w:left="1"/>
              <w:rPr>
                <w:rFonts w:ascii="FO明朝体" w:eastAsia="FO明朝体" w:hint="eastAsia"/>
                <w:sz w:val="24"/>
              </w:rPr>
            </w:pPr>
          </w:p>
          <w:p w14:paraId="7C28BA79" w14:textId="77777777" w:rsidR="008848C2" w:rsidRDefault="008848C2">
            <w:pPr>
              <w:rPr>
                <w:rFonts w:ascii="FO明朝体" w:eastAsia="FO明朝体" w:hint="eastAsia"/>
                <w:sz w:val="24"/>
              </w:rPr>
            </w:pPr>
            <w:r>
              <w:rPr>
                <w:rFonts w:ascii="FO明朝体" w:eastAsia="FO明朝体" w:hint="eastAsia"/>
                <w:sz w:val="24"/>
              </w:rPr>
              <w:t xml:space="preserve">　平成２０年相模原市議会５月臨時会の運営について</w:t>
            </w:r>
          </w:p>
          <w:p w14:paraId="4186BDC0" w14:textId="77777777" w:rsidR="008848C2" w:rsidRDefault="008848C2">
            <w:pPr>
              <w:rPr>
                <w:rFonts w:ascii="FO明朝体" w:eastAsia="FO明朝体" w:hint="eastAsia"/>
                <w:sz w:val="24"/>
              </w:rPr>
            </w:pPr>
          </w:p>
        </w:tc>
      </w:tr>
      <w:tr w:rsidR="008848C2" w14:paraId="1721E29C" w14:textId="77777777">
        <w:tblPrEx>
          <w:tblCellMar>
            <w:top w:w="0" w:type="dxa"/>
            <w:bottom w:w="0" w:type="dxa"/>
          </w:tblCellMar>
        </w:tblPrEx>
        <w:trPr>
          <w:trHeight w:val="1128"/>
        </w:trPr>
        <w:tc>
          <w:tcPr>
            <w:tcW w:w="448" w:type="dxa"/>
          </w:tcPr>
          <w:p w14:paraId="166917F2" w14:textId="77777777" w:rsidR="008848C2" w:rsidRDefault="008848C2">
            <w:pPr>
              <w:rPr>
                <w:rFonts w:ascii="FO明朝体" w:eastAsia="FO明朝体" w:hint="eastAsia"/>
                <w:sz w:val="24"/>
              </w:rPr>
            </w:pPr>
            <w:r>
              <w:rPr>
                <w:rFonts w:ascii="FO明朝体" w:eastAsia="FO明朝体" w:hint="eastAsia"/>
                <w:sz w:val="24"/>
              </w:rPr>
              <w:t>傍聴者</w:t>
            </w:r>
          </w:p>
        </w:tc>
        <w:tc>
          <w:tcPr>
            <w:tcW w:w="7912" w:type="dxa"/>
            <w:vAlign w:val="center"/>
          </w:tcPr>
          <w:p w14:paraId="58C84C3F" w14:textId="77777777" w:rsidR="008848C2" w:rsidRDefault="008848C2">
            <w:pPr>
              <w:rPr>
                <w:rFonts w:ascii="FO明朝体" w:eastAsia="FO明朝体" w:hint="eastAsia"/>
                <w:sz w:val="24"/>
              </w:rPr>
            </w:pPr>
            <w:r>
              <w:rPr>
                <w:rFonts w:ascii="FO明朝体" w:eastAsia="FO明朝体" w:hint="eastAsia"/>
                <w:sz w:val="24"/>
              </w:rPr>
              <w:t xml:space="preserve">　なし</w:t>
            </w:r>
          </w:p>
        </w:tc>
      </w:tr>
      <w:tr w:rsidR="008848C2" w14:paraId="7400D214" w14:textId="77777777">
        <w:tblPrEx>
          <w:tblCellMar>
            <w:top w:w="0" w:type="dxa"/>
            <w:bottom w:w="0" w:type="dxa"/>
          </w:tblCellMar>
        </w:tblPrEx>
        <w:trPr>
          <w:trHeight w:val="2066"/>
        </w:trPr>
        <w:tc>
          <w:tcPr>
            <w:tcW w:w="448" w:type="dxa"/>
            <w:vAlign w:val="center"/>
          </w:tcPr>
          <w:p w14:paraId="09FF265C" w14:textId="77777777" w:rsidR="008848C2" w:rsidRDefault="008848C2">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C6F46EE" w14:textId="77777777" w:rsidR="008848C2" w:rsidRDefault="008848C2">
            <w:pPr>
              <w:rPr>
                <w:rFonts w:ascii="FO明朝体" w:eastAsia="FO明朝体" w:hint="eastAsia"/>
                <w:sz w:val="24"/>
              </w:rPr>
            </w:pPr>
            <w:r>
              <w:rPr>
                <w:rFonts w:ascii="FO明朝体" w:eastAsia="FO明朝体" w:hint="eastAsia"/>
                <w:sz w:val="24"/>
              </w:rPr>
              <w:t xml:space="preserve">　委員長</w:t>
            </w:r>
            <w:r w:rsidR="00C879B7">
              <w:rPr>
                <w:rFonts w:ascii="FO明朝体" w:eastAsia="FO明朝体" w:hint="eastAsia"/>
                <w:sz w:val="24"/>
              </w:rPr>
              <w:t xml:space="preserve">　　岸　浪　孝　志</w:t>
            </w:r>
          </w:p>
        </w:tc>
      </w:tr>
    </w:tbl>
    <w:p w14:paraId="5E883D41" w14:textId="77777777" w:rsidR="008848C2" w:rsidRDefault="008848C2">
      <w:pPr>
        <w:wordWrap w:val="0"/>
        <w:autoSpaceDE w:val="0"/>
        <w:autoSpaceDN w:val="0"/>
        <w:rPr>
          <w:rFonts w:ascii="FO明朝体" w:eastAsia="FO明朝体"/>
          <w:kern w:val="0"/>
          <w:sz w:val="24"/>
        </w:rPr>
        <w:sectPr w:rsidR="008848C2">
          <w:headerReference w:type="default" r:id="rId9"/>
          <w:pgSz w:w="11906" w:h="16838" w:code="9"/>
          <w:pgMar w:top="1134" w:right="1701" w:bottom="1418" w:left="1701" w:header="851" w:footer="992" w:gutter="0"/>
          <w:pgNumType w:start="1"/>
          <w:cols w:space="425"/>
          <w:docGrid w:type="linesAndChars" w:linePitch="460" w:charSpace="2048"/>
        </w:sectPr>
      </w:pPr>
    </w:p>
    <w:p w14:paraId="2BA2C759"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1EC667EB"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3C8D59E5"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15BE7086"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5EF7F59"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FF55BCB"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52CF21C8" w14:textId="77777777" w:rsidR="008848C2" w:rsidRDefault="008848C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これより審査に入る。</w:t>
      </w:r>
    </w:p>
    <w:p w14:paraId="6F4FE7D8" w14:textId="77777777" w:rsidR="008848C2" w:rsidRDefault="008848C2">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6FDC4068">
          <v:line id="_x0000_s2410" style="position:absolute;left:0;text-align:left;z-index:251657728;mso-position-horizontal-relative:text;mso-position-vertical-relative:text" from="225.5pt,11.75pt" to="374pt,11.75pt"/>
        </w:pict>
      </w:r>
      <w:r>
        <w:rPr>
          <w:rFonts w:ascii="FO明朝体" w:eastAsia="FO明朝体"/>
          <w:noProof/>
          <w:sz w:val="20"/>
        </w:rPr>
        <w:pict w14:anchorId="6F9FD05D">
          <v:line id="_x0000_s2409" style="position:absolute;left:0;text-align:left;z-index:251656704;mso-position-horizontal-relative:text;mso-position-vertical-relative:text" from="38.5pt,11.75pt" to="187pt,11.75pt"/>
        </w:pict>
      </w:r>
      <w:r>
        <w:rPr>
          <w:rFonts w:ascii="FO明朝体" w:eastAsia="FO明朝体" w:hint="eastAsia"/>
          <w:sz w:val="24"/>
        </w:rPr>
        <w:t xml:space="preserve">　　　　　　　　　　　　　　◇○◇</w:t>
      </w:r>
    </w:p>
    <w:p w14:paraId="677E42C7" w14:textId="77777777" w:rsidR="008848C2" w:rsidRDefault="008848C2">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平成２０年相模原市議会５月臨時会の運営について</w:t>
      </w:r>
    </w:p>
    <w:p w14:paraId="71D4A920" w14:textId="77777777" w:rsidR="008848C2" w:rsidRDefault="008848C2">
      <w:pPr>
        <w:wordWrap w:val="0"/>
        <w:autoSpaceDE w:val="0"/>
        <w:autoSpaceDN w:val="0"/>
        <w:rPr>
          <w:rFonts w:ascii="FO明朝体" w:eastAsia="FO明朝体" w:hint="eastAsia"/>
          <w:kern w:val="0"/>
          <w:sz w:val="24"/>
        </w:rPr>
      </w:pPr>
    </w:p>
    <w:p w14:paraId="066932DB"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５月臨時会の運営について、昨日に引き続き、協議をお願いする。</w:t>
      </w:r>
    </w:p>
    <w:p w14:paraId="0CD0A359"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昨日の５時以降、きょうの未明にかけて、各会派、何らかの動きというか見直しがあったら提示してもらえればと思う。</w:t>
      </w:r>
      <w:r>
        <w:rPr>
          <w:rFonts w:ascii="FO明朝体" w:eastAsia="FO明朝体" w:hint="eastAsia"/>
          <w:w w:val="200"/>
          <w:kern w:val="0"/>
          <w:sz w:val="24"/>
        </w:rPr>
        <w:t>─</w:t>
      </w:r>
    </w:p>
    <w:p w14:paraId="3B17521E"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動きがないようなので、議運の皆さんには大変御足労かけるが、関係する６会派で、引き続き協議をお願いしたい。やり方は任せるが、どうするか。</w:t>
      </w:r>
    </w:p>
    <w:p w14:paraId="08B61900"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１０時、理事者控室で６者会談ということでいかがか。</w:t>
      </w:r>
    </w:p>
    <w:p w14:paraId="4CE9CF25"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よろしくお願いする。</w:t>
      </w:r>
    </w:p>
    <w:p w14:paraId="40BC967C"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DE5D6EF"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午前９時３３分　休憩</w:t>
      </w:r>
    </w:p>
    <w:p w14:paraId="15735808" w14:textId="77777777" w:rsidR="008848C2" w:rsidRDefault="008848C2">
      <w:pPr>
        <w:wordWrap w:val="0"/>
        <w:autoSpaceDE w:val="0"/>
        <w:autoSpaceDN w:val="0"/>
        <w:rPr>
          <w:rFonts w:ascii="FO明朝体" w:eastAsia="FO明朝体" w:hint="eastAsia"/>
          <w:kern w:val="0"/>
          <w:sz w:val="24"/>
        </w:rPr>
      </w:pPr>
      <w:r>
        <w:rPr>
          <w:rFonts w:hint="eastAsia"/>
        </w:rPr>
        <w:pict w14:anchorId="61095FEB">
          <v:line id="_x0000_s2411" style="position:absolute;left:0;text-align:left;z-index:251658752" from="38.5pt,11.75pt" to="374pt,11.75pt"/>
        </w:pict>
      </w:r>
      <w:r>
        <w:rPr>
          <w:rFonts w:ascii="FO明朝体" w:eastAsia="FO明朝体" w:hint="eastAsia"/>
          <w:kern w:val="0"/>
          <w:sz w:val="24"/>
        </w:rPr>
        <w:t xml:space="preserve">　　　　　　　　　　　　　　　　　　　　　　　　　　　　　　</w:t>
      </w:r>
    </w:p>
    <w:p w14:paraId="0504F025"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午後４時４４分　開議</w:t>
      </w:r>
    </w:p>
    <w:p w14:paraId="297D68A0"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4B2389E8"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議長は公務のため退席したので報告する。</w:t>
      </w:r>
    </w:p>
    <w:p w14:paraId="2D6E6392"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けさから長時間にわたって協議をしてもらった。その結果について報告してもらいたい。</w:t>
      </w:r>
    </w:p>
    <w:p w14:paraId="7EEEAD27"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575BE8F"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東農業委員会、西農業委員会について、関係した会派の皆さん方で、再三にわたり協議をした。</w:t>
      </w:r>
    </w:p>
    <w:p w14:paraId="311C4480"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まず、東農業委員会について、新政クラブ２、民主クラブ１、公明党１、市民連合１、共産党１ということで要求が出ており、これを調整した結果、民主クラブが東農業委員会を辞退、市民連合と共産党が東農業委員会から西農業委員会へ移動したので、東農業委員会については、新政クラブ２、公明党１という結果になった。</w:t>
      </w:r>
    </w:p>
    <w:p w14:paraId="247CA018"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西農業委員会について、民主クラブ、無所属クラブ、市民連合、共産党が加わり４者会談を続けた結果、無所属クラブが辞退するということで、民主クラブ、市民連合、共産党という結果になった。</w:t>
      </w:r>
    </w:p>
    <w:p w14:paraId="5C167808"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今、新政クラブから報告があったが、これについて、ほかの会派の皆さんから、補足あるいは意見があったらお願いする。</w:t>
      </w:r>
      <w:r>
        <w:rPr>
          <w:rFonts w:ascii="FO明朝体" w:eastAsia="FO明朝体" w:hint="eastAsia"/>
          <w:w w:val="200"/>
          <w:kern w:val="0"/>
          <w:sz w:val="24"/>
        </w:rPr>
        <w:t>─</w:t>
      </w:r>
    </w:p>
    <w:p w14:paraId="6507B767"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ないようなので、新政クラブから報告された内容で協議が調ったということで確認させてもらう。</w:t>
      </w:r>
    </w:p>
    <w:p w14:paraId="7413C4DB"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時間も大分押し迫った。監査と東、西農業委員会がそれぞれ決まったので、以降の進め方を考えると、総務から文教までの常任委員会と基地対策からずっと特別委員会、そして議会運営委員会、それぞれあるが、今まで各会派の中で出されてきた内容について、追加、修正含めて意見をもらいたいと思う。きょう、出せる状況にあるかないかは、ちょっとわからないが‥‥。</w:t>
      </w:r>
    </w:p>
    <w:p w14:paraId="3573E89D"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AAFADF8"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は言うものの、本当はあしたのお昼までに全部という話だった。だから、できるだけ、調整するところは、きょうも調整を続けてもらう方がいいと思う。少なくとも常任委員会の部分について、今、もし、やりたいというところが出てきているのであれば、とりあえず言ってもらって、それで調整に入ってもらうようにできないか。その結果として、あいているところと話し合っていくようにしてもらえるとうれしいが、いかがか。</w:t>
      </w:r>
    </w:p>
    <w:p w14:paraId="00B1E242"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調整に入る前に、追加修正も含めて、そこから話が始まるが、皆さん、そういう状況にあるかどうかだが。</w:t>
      </w:r>
    </w:p>
    <w:p w14:paraId="4341A550"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では、改めて、この場で出してもらうということでいいか。</w:t>
      </w:r>
      <w:r>
        <w:rPr>
          <w:rFonts w:ascii="FO明朝体" w:eastAsia="FO明朝体" w:hint="eastAsia"/>
          <w:w w:val="200"/>
          <w:kern w:val="0"/>
          <w:sz w:val="24"/>
        </w:rPr>
        <w:t>─</w:t>
      </w:r>
    </w:p>
    <w:p w14:paraId="486FD5C4"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では、きょうは、まず、そこから進めさせてもらう。</w:t>
      </w:r>
    </w:p>
    <w:p w14:paraId="05688E22"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7215E3C"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民生副、文教副、交通問題副、産業集積副、以上である。</w:t>
      </w:r>
    </w:p>
    <w:p w14:paraId="7628D9E4"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183C0594"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議会運営委員会副。</w:t>
      </w:r>
    </w:p>
    <w:p w14:paraId="51AEBB15"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374BF6F0"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今の段階で変更はない。</w:t>
      </w:r>
    </w:p>
    <w:p w14:paraId="784D14A6"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401E1EBD"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ない。</w:t>
      </w:r>
    </w:p>
    <w:p w14:paraId="5E8E0B01"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0A49171C"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総務正を辞退して副、文教正を辞退する。交通問題正に希望を出しているが副、水源地域対策副をお願いしたい。</w:t>
      </w:r>
    </w:p>
    <w:p w14:paraId="3108364F"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31843D3"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もし、ほかに希望が出ていなければということで承知してもらいたいが、総務の副が出ていなかったので‥‥</w:t>
      </w:r>
    </w:p>
    <w:p w14:paraId="74EEC84C"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今、市民連合が。</w:t>
      </w:r>
    </w:p>
    <w:p w14:paraId="0786F2DD"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今聞いたので、もしなければ、副も希望したいという気持ちだったので一応。</w:t>
      </w:r>
    </w:p>
    <w:p w14:paraId="5F1FC773"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共産党は総務副を一応出しておくということか。</w:t>
      </w:r>
    </w:p>
    <w:p w14:paraId="61336556"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はい。</w:t>
      </w:r>
    </w:p>
    <w:p w14:paraId="0BC376ED"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64B61E0A"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そういう話があるならば、先ほど議会運営副と言ったが、うちも総務副を。</w:t>
      </w:r>
    </w:p>
    <w:p w14:paraId="39AB4B76"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これで一応出そろったということでいいか。</w:t>
      </w:r>
      <w:r>
        <w:rPr>
          <w:rFonts w:ascii="FO明朝体" w:eastAsia="FO明朝体" w:hint="eastAsia"/>
          <w:w w:val="200"/>
          <w:kern w:val="0"/>
          <w:sz w:val="24"/>
        </w:rPr>
        <w:t>─</w:t>
      </w:r>
    </w:p>
    <w:p w14:paraId="7B7AC1EF"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では、ここのポジションがとれないから移るとか、変更はないということにしたいと思うが、これで確認させてもらう。</w:t>
      </w:r>
    </w:p>
    <w:p w14:paraId="2F6EE663"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そうすると、きょうは５時になってきたので、関連するところがあれば、また各会派で協議をという話が無所属から出たが、どうするか。</w:t>
      </w:r>
    </w:p>
    <w:p w14:paraId="4C89217B"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3D64A65"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あした朝一に集合しなければならないかどうかも含めて、例えば、午前中はちょっと難しいかもしれないが、常任委員会をどこかで区切って調整して、その結果として、今度、特別委員会という形で、９時半に集合ということでなくできないかと思うが、それはまずいか。</w:t>
      </w:r>
    </w:p>
    <w:p w14:paraId="0EF0CEF3"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協議のやり方はいろいろあるのだろうが、今、意見が出された。ほかに何か。</w:t>
      </w:r>
    </w:p>
    <w:p w14:paraId="473FF3FA"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B7FA465"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意見に対して直接ではなくて、ちょっと戻るような話で恐縮だが、委員長の一応ここで閉めて、ここがだめだったらここというのはなしにしようという話、これは今までの協議の経過からも理解するところだが、その上で、もし許容してもらえればだが、私ども常任委員会と特別委員会と正の希望を出しているが、協議がどうなるかわからないという中では、もしだめだった場合は、同じ委員会の副ということを調整の中でさせてもらえたらと。正をとりたいが、それが通るかどうかわからない中で、建設と基地対について、副もバッティングするが、そういう要望である。</w:t>
      </w:r>
    </w:p>
    <w:p w14:paraId="6AD2AA14"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要望について、皆さん、いかがか。それが許容の中にあるということになると、常任委員会の正だけを決めるのではなくて、頭から常任委員会の正副、こういう協議に入っていくようになると思うが、それも含めて、そういうやり方でいいか。各常任委員会の正副を順番に決めていくということである。</w:t>
      </w:r>
    </w:p>
    <w:p w14:paraId="2ED3B6FB"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それは、まず、常任委員会を確定して、それから、特別委員会に入っていく形にしたいと思う。</w:t>
      </w:r>
    </w:p>
    <w:p w14:paraId="0B1F7C73"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では、ここまで確認させてもらった。</w:t>
      </w:r>
    </w:p>
    <w:p w14:paraId="51F60345"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5E85072"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現状で、総務正、民生正、副、環境経済正、文教正、副はバッティングがないので、了承がとれれば、ここの段階で確定して、それ以外のところで協議に入るという一つの案があろうかと思うが、それだと難しいか。現状で１つずつしか出ていない役職の部分は先に決定して、それ以外の重なった部分だけで調整するという意味だが、いかがか。</w:t>
      </w:r>
    </w:p>
    <w:p w14:paraId="1C631236"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1FBE7191"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うちは賛成である。</w:t>
      </w:r>
    </w:p>
    <w:p w14:paraId="68179A3F"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6C85432B"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先ほど委員長が言ったように、動きをしないという形の中で皆さん要望を出したわけだから、それはいいのではないか。</w:t>
      </w:r>
    </w:p>
    <w:p w14:paraId="4F6EB21F"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r>
        <w:rPr>
          <w:rFonts w:ascii="FO明朝体" w:eastAsia="FO明朝体" w:hint="eastAsia"/>
          <w:w w:val="200"/>
          <w:kern w:val="0"/>
          <w:sz w:val="24"/>
        </w:rPr>
        <w:t>─</w:t>
      </w:r>
    </w:p>
    <w:p w14:paraId="64B41F82"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r>
        <w:rPr>
          <w:rFonts w:ascii="FO明朝体" w:eastAsia="FO明朝体" w:hint="eastAsia"/>
          <w:w w:val="200"/>
          <w:kern w:val="0"/>
          <w:sz w:val="24"/>
        </w:rPr>
        <w:t>─</w:t>
      </w:r>
    </w:p>
    <w:p w14:paraId="6D29ACAB"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r>
        <w:rPr>
          <w:rFonts w:ascii="FO明朝体" w:eastAsia="FO明朝体" w:hint="eastAsia"/>
          <w:w w:val="200"/>
          <w:kern w:val="0"/>
          <w:sz w:val="24"/>
        </w:rPr>
        <w:t>─</w:t>
      </w:r>
    </w:p>
    <w:p w14:paraId="72D21248"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では、今、意見が出されたが、確定の部分が出た。</w:t>
      </w:r>
    </w:p>
    <w:p w14:paraId="00143F3C"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3CA83A4"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今、確定したものについて確認をお願いしたい。</w:t>
      </w:r>
    </w:p>
    <w:p w14:paraId="2B28EFD1"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言うと、総務委員会正が新政クラブ、民生委員会正が無所属クラブ、副が新政クラブ、環境経済委員会正が公明党、文教委員会正が民主クラブ、副が新政クラブ、以上がバッティングがない部分である。</w:t>
      </w:r>
    </w:p>
    <w:p w14:paraId="5C84DFBE"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70886C6A"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ちょうど５時を回ったが、進め方としては、きょうはこれで議運を閉じるから、あした、やはり９時半に開会して、きょう始めますということをスタートとして、手続上踏まなければいけないので、それはやらせてもらいたいと思う。</w:t>
      </w:r>
    </w:p>
    <w:p w14:paraId="3CB40A08"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そこを言った。</w:t>
      </w:r>
    </w:p>
    <w:p w14:paraId="61F1A18E"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もっと早くやるということか。</w:t>
      </w:r>
    </w:p>
    <w:p w14:paraId="0DCFBDD3"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大体、ある程度調整がとれるところで１回、どういうふうにするのかがあるが、そういうことは可能かということを聞いた。</w:t>
      </w:r>
    </w:p>
    <w:p w14:paraId="75B1F714"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会議の開催時間を１１時とか、それは可能なのか。</w:t>
      </w:r>
    </w:p>
    <w:p w14:paraId="4760B9A5"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4BEC0B0"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基本的には９時半という一つの会議の開始時間があるが、前回、議運を１時から開催した例もあるので、必ず９時半に開催しなければいけないということではない。</w:t>
      </w:r>
    </w:p>
    <w:p w14:paraId="04F3004D"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どうするか。</w:t>
      </w:r>
      <w:r>
        <w:rPr>
          <w:rFonts w:ascii="FO明朝体" w:eastAsia="FO明朝体" w:hint="eastAsia"/>
          <w:w w:val="200"/>
          <w:kern w:val="0"/>
          <w:sz w:val="24"/>
        </w:rPr>
        <w:t>─</w:t>
      </w:r>
    </w:p>
    <w:p w14:paraId="795F2DB6"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あしたの協議の進め方だけ確認しておいて、例えば議運は１１時ぐらいとか、そういう形もあり得るということだが、それは皆さんで決めてもらえればと思う。</w:t>
      </w:r>
    </w:p>
    <w:p w14:paraId="5369919B"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403D621"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では、一応、あした９時半から、各会派で協議できる準備をしてもらって、基本のラインとして１１時に１回議運を開催してもらうということだが、もし、それ以前に協議が調うのであれば、委員長から各会派に声をかけてもらって、暫時開催してもらう形でいかがか。むだな時間を過ごすのはもったいないから、基本のラインとして、調整が調わなくても１１時に１回集まるということでいかがか。</w:t>
      </w:r>
    </w:p>
    <w:p w14:paraId="723A7C43" w14:textId="77777777" w:rsidR="008848C2" w:rsidRDefault="008848C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48BE1318"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それでは、明日９時半から、総務の３会派からスタートしてもらう。続いて、環境経済副、建設委員会正、副というふうに、順次入っていくようにしたいと思う。</w:t>
      </w:r>
    </w:p>
    <w:p w14:paraId="3EEF6A31"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それでは、本日の協議はこの程度にとどめ、次回の議会運営委員会は、５月１６日午前１１時ごろを予定しながら開会したいと思う。</w:t>
      </w:r>
    </w:p>
    <w:p w14:paraId="01C9B7EA"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32A144E1" w14:textId="77777777" w:rsidR="008848C2" w:rsidRDefault="008848C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午後５時０２分　閉会</w:t>
      </w:r>
    </w:p>
    <w:sectPr w:rsidR="008848C2">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6C370" w14:textId="77777777" w:rsidR="005E734E" w:rsidRDefault="005E734E">
      <w:r>
        <w:separator/>
      </w:r>
    </w:p>
  </w:endnote>
  <w:endnote w:type="continuationSeparator" w:id="0">
    <w:p w14:paraId="406FB00E" w14:textId="77777777" w:rsidR="005E734E" w:rsidRDefault="005E7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5859" w14:textId="77777777" w:rsidR="008848C2" w:rsidRDefault="008848C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654FF56" w14:textId="77777777" w:rsidR="008848C2" w:rsidRDefault="008848C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2503" w14:textId="77777777" w:rsidR="008848C2" w:rsidRDefault="008848C2">
    <w:pPr>
      <w:pStyle w:val="a6"/>
      <w:framePr w:wrap="around" w:vAnchor="text" w:hAnchor="margin" w:xAlign="center" w:y="1"/>
      <w:rPr>
        <w:rStyle w:val="a7"/>
      </w:rPr>
    </w:pPr>
  </w:p>
  <w:p w14:paraId="3406A5F4" w14:textId="77777777" w:rsidR="008848C2" w:rsidRDefault="008848C2">
    <w:pPr>
      <w:pStyle w:val="a6"/>
      <w:jc w:val="center"/>
      <w:rPr>
        <w:rFonts w:ascii="FO明朝体" w:hint="eastAsia"/>
      </w:rPr>
    </w:pPr>
  </w:p>
  <w:p w14:paraId="7E194E83" w14:textId="77777777" w:rsidR="008848C2" w:rsidRDefault="008848C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5A2B" w14:textId="77777777" w:rsidR="008848C2" w:rsidRDefault="008848C2">
    <w:pPr>
      <w:pStyle w:val="a6"/>
      <w:jc w:val="center"/>
      <w:rPr>
        <w:rFonts w:ascii="FO明朝体" w:hint="eastAsia"/>
      </w:rPr>
    </w:pPr>
  </w:p>
  <w:p w14:paraId="38CF1344" w14:textId="77777777" w:rsidR="008848C2" w:rsidRDefault="008848C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C879B7">
      <w:rPr>
        <w:rStyle w:val="a7"/>
        <w:rFonts w:ascii="FO明朝体"/>
        <w:noProof/>
      </w:rPr>
      <w:t>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CF03C" w14:textId="77777777" w:rsidR="005E734E" w:rsidRDefault="005E734E">
      <w:r>
        <w:separator/>
      </w:r>
    </w:p>
  </w:footnote>
  <w:footnote w:type="continuationSeparator" w:id="0">
    <w:p w14:paraId="54D46C8C" w14:textId="77777777" w:rsidR="005E734E" w:rsidRDefault="005E7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A070" w14:textId="77777777" w:rsidR="008848C2" w:rsidRDefault="008848C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99235386">
    <w:abstractNumId w:val="16"/>
  </w:num>
  <w:num w:numId="2" w16cid:durableId="188959485">
    <w:abstractNumId w:val="9"/>
  </w:num>
  <w:num w:numId="3" w16cid:durableId="397945308">
    <w:abstractNumId w:val="10"/>
  </w:num>
  <w:num w:numId="4" w16cid:durableId="432366184">
    <w:abstractNumId w:val="7"/>
  </w:num>
  <w:num w:numId="5" w16cid:durableId="177013762">
    <w:abstractNumId w:val="2"/>
  </w:num>
  <w:num w:numId="6" w16cid:durableId="1928733649">
    <w:abstractNumId w:val="14"/>
  </w:num>
  <w:num w:numId="7" w16cid:durableId="1094782934">
    <w:abstractNumId w:val="0"/>
  </w:num>
  <w:num w:numId="8" w16cid:durableId="919825445">
    <w:abstractNumId w:val="5"/>
  </w:num>
  <w:num w:numId="9" w16cid:durableId="453986443">
    <w:abstractNumId w:val="13"/>
  </w:num>
  <w:num w:numId="10" w16cid:durableId="1088961731">
    <w:abstractNumId w:val="18"/>
  </w:num>
  <w:num w:numId="11" w16cid:durableId="905265638">
    <w:abstractNumId w:val="17"/>
  </w:num>
  <w:num w:numId="12" w16cid:durableId="1591966025">
    <w:abstractNumId w:val="6"/>
  </w:num>
  <w:num w:numId="13" w16cid:durableId="949974477">
    <w:abstractNumId w:val="1"/>
  </w:num>
  <w:num w:numId="14" w16cid:durableId="278993741">
    <w:abstractNumId w:val="12"/>
  </w:num>
  <w:num w:numId="15" w16cid:durableId="532301675">
    <w:abstractNumId w:val="11"/>
  </w:num>
  <w:num w:numId="16" w16cid:durableId="589587920">
    <w:abstractNumId w:val="15"/>
  </w:num>
  <w:num w:numId="17" w16cid:durableId="1006128574">
    <w:abstractNumId w:val="3"/>
  </w:num>
  <w:num w:numId="18" w16cid:durableId="1116485284">
    <w:abstractNumId w:val="4"/>
  </w:num>
  <w:num w:numId="19" w16cid:durableId="16687500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79B7"/>
    <w:rsid w:val="005E734E"/>
    <w:rsid w:val="008848C2"/>
    <w:rsid w:val="00B41B27"/>
    <w:rsid w:val="00C879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2">
      <v:textbox inset="5.85pt,.7pt,5.85pt,.7pt"/>
    </o:shapedefaults>
    <o:shapelayout v:ext="edit">
      <o:idmap v:ext="edit" data="2"/>
    </o:shapelayout>
  </w:shapeDefaults>
  <w:decimalSymbol w:val="."/>
  <w:listSeparator w:val=","/>
  <w14:docId w14:val="527EE68F"/>
  <w15:chartTrackingRefBased/>
  <w15:docId w15:val="{17C91F4B-E5E0-465F-A405-89433C4F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702</Words>
  <Characters>4005</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2008-07-01T05:07:00Z</cp:lastPrinted>
  <dcterms:created xsi:type="dcterms:W3CDTF">2026-09-06T13:34:00Z</dcterms:created>
  <dcterms:modified xsi:type="dcterms:W3CDTF">2026-09-06T13:34:00Z</dcterms:modified>
</cp:coreProperties>
</file>