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F4E11" w14:textId="77777777" w:rsidR="00FC457C" w:rsidRDefault="00FC457C">
      <w:pPr>
        <w:jc w:val="left"/>
        <w:rPr>
          <w:rFonts w:ascii="FO明朝体" w:eastAsia="FO明朝体" w:hAnsi="FO明朝体" w:cs="FO明朝体" w:hint="eastAsia"/>
          <w:sz w:val="24"/>
        </w:rPr>
      </w:pPr>
    </w:p>
    <w:p w14:paraId="4342D989" w14:textId="77777777" w:rsidR="00FC457C" w:rsidRDefault="00FC457C">
      <w:pPr>
        <w:jc w:val="left"/>
        <w:rPr>
          <w:rFonts w:ascii="FO明朝体" w:eastAsia="FO明朝体" w:hAnsi="FO明朝体" w:cs="FO明朝体" w:hint="eastAsia"/>
          <w:sz w:val="24"/>
        </w:rPr>
      </w:pPr>
    </w:p>
    <w:p w14:paraId="76A0442B" w14:textId="77777777" w:rsidR="00FC457C" w:rsidRDefault="00FC457C">
      <w:pPr>
        <w:jc w:val="left"/>
        <w:rPr>
          <w:rFonts w:eastAsia="FO明朝体" w:hint="eastAsia"/>
          <w:sz w:val="24"/>
        </w:rPr>
      </w:pPr>
    </w:p>
    <w:p w14:paraId="7D6418EF" w14:textId="77777777" w:rsidR="00FC457C" w:rsidRDefault="00FC457C">
      <w:pPr>
        <w:jc w:val="left"/>
        <w:rPr>
          <w:rFonts w:eastAsia="FO明朝体" w:hint="eastAsia"/>
          <w:sz w:val="24"/>
        </w:rPr>
      </w:pPr>
    </w:p>
    <w:p w14:paraId="041D77A6" w14:textId="77777777" w:rsidR="00FC457C" w:rsidRDefault="00FC457C">
      <w:pPr>
        <w:jc w:val="left"/>
        <w:rPr>
          <w:rFonts w:eastAsia="FO明朝体" w:hint="eastAsia"/>
          <w:sz w:val="24"/>
        </w:rPr>
      </w:pPr>
    </w:p>
    <w:p w14:paraId="7983C14A" w14:textId="77777777" w:rsidR="00FC457C" w:rsidRDefault="00FC457C">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E9B379B" w14:textId="77777777" w:rsidR="00FC457C" w:rsidRDefault="00FC457C">
      <w:pPr>
        <w:pStyle w:val="a4"/>
        <w:jc w:val="center"/>
        <w:rPr>
          <w:rFonts w:eastAsia="FO明朝体" w:hint="eastAsia"/>
          <w:sz w:val="24"/>
        </w:rPr>
      </w:pPr>
    </w:p>
    <w:p w14:paraId="33B11BBD" w14:textId="77777777" w:rsidR="00FC457C" w:rsidRDefault="00FC457C">
      <w:pPr>
        <w:pStyle w:val="a4"/>
        <w:jc w:val="center"/>
        <w:rPr>
          <w:rFonts w:ascii="FO明朝体" w:eastAsia="FO明朝体" w:hAnsi="FO明朝体" w:cs="FO明朝体" w:hint="eastAsia"/>
          <w:sz w:val="24"/>
        </w:rPr>
      </w:pPr>
      <w:r>
        <w:rPr>
          <w:rFonts w:eastAsia="FO明朝体" w:hint="eastAsia"/>
          <w:sz w:val="24"/>
        </w:rPr>
        <w:t>日　時：平成２１年５月１５日（金）</w:t>
      </w:r>
    </w:p>
    <w:p w14:paraId="2C81E0C0" w14:textId="77777777" w:rsidR="00FC457C" w:rsidRDefault="00FC457C">
      <w:pPr>
        <w:jc w:val="left"/>
        <w:rPr>
          <w:rFonts w:eastAsia="FO明朝体" w:hint="eastAsia"/>
          <w:sz w:val="24"/>
        </w:rPr>
      </w:pPr>
    </w:p>
    <w:p w14:paraId="0D97FD58" w14:textId="77777777" w:rsidR="00FC457C" w:rsidRDefault="00FC457C">
      <w:pPr>
        <w:jc w:val="left"/>
        <w:rPr>
          <w:rFonts w:eastAsia="FO明朝体" w:hint="eastAsia"/>
          <w:sz w:val="24"/>
        </w:rPr>
      </w:pPr>
    </w:p>
    <w:p w14:paraId="1ADED969" w14:textId="77777777" w:rsidR="00FC457C" w:rsidRDefault="00FC457C">
      <w:pPr>
        <w:tabs>
          <w:tab w:val="left" w:pos="6160"/>
        </w:tabs>
        <w:jc w:val="left"/>
        <w:rPr>
          <w:rFonts w:eastAsia="FO明朝体" w:hint="eastAsia"/>
          <w:sz w:val="24"/>
        </w:rPr>
      </w:pPr>
    </w:p>
    <w:p w14:paraId="72474CB6" w14:textId="77777777" w:rsidR="00FC457C" w:rsidRDefault="00FC457C">
      <w:pPr>
        <w:jc w:val="left"/>
        <w:rPr>
          <w:rFonts w:eastAsia="FO明朝体" w:hint="eastAsia"/>
          <w:sz w:val="24"/>
        </w:rPr>
      </w:pPr>
    </w:p>
    <w:p w14:paraId="3456CB78" w14:textId="77777777" w:rsidR="00FC457C" w:rsidRDefault="00FC457C">
      <w:pPr>
        <w:jc w:val="left"/>
        <w:rPr>
          <w:rFonts w:eastAsia="FO明朝体" w:hint="eastAsia"/>
          <w:sz w:val="24"/>
        </w:rPr>
      </w:pPr>
    </w:p>
    <w:p w14:paraId="00C87D0F" w14:textId="77777777" w:rsidR="00FC457C" w:rsidRDefault="00FC457C">
      <w:pPr>
        <w:jc w:val="left"/>
        <w:rPr>
          <w:rFonts w:eastAsia="FO明朝体" w:hint="eastAsia"/>
          <w:sz w:val="24"/>
        </w:rPr>
      </w:pPr>
    </w:p>
    <w:p w14:paraId="26726059" w14:textId="77777777" w:rsidR="00FC457C" w:rsidRDefault="00FC457C">
      <w:pPr>
        <w:jc w:val="left"/>
        <w:rPr>
          <w:rFonts w:eastAsia="FO明朝体" w:hint="eastAsia"/>
          <w:sz w:val="24"/>
        </w:rPr>
      </w:pPr>
    </w:p>
    <w:p w14:paraId="0CE6FD25" w14:textId="77777777" w:rsidR="00FC457C" w:rsidRDefault="00FC457C">
      <w:pPr>
        <w:jc w:val="left"/>
        <w:rPr>
          <w:rFonts w:eastAsia="FO明朝体" w:hint="eastAsia"/>
          <w:sz w:val="24"/>
        </w:rPr>
      </w:pPr>
    </w:p>
    <w:p w14:paraId="148A2602" w14:textId="77777777" w:rsidR="00FC457C" w:rsidRDefault="00FC457C">
      <w:pPr>
        <w:jc w:val="left"/>
        <w:rPr>
          <w:rFonts w:eastAsia="FO明朝体" w:hint="eastAsia"/>
          <w:sz w:val="24"/>
        </w:rPr>
      </w:pPr>
    </w:p>
    <w:p w14:paraId="12E0E758" w14:textId="77777777" w:rsidR="00FC457C" w:rsidRDefault="00FC457C">
      <w:pPr>
        <w:jc w:val="left"/>
        <w:rPr>
          <w:rFonts w:eastAsia="FO明朝体" w:hint="eastAsia"/>
          <w:sz w:val="24"/>
        </w:rPr>
      </w:pPr>
    </w:p>
    <w:p w14:paraId="5917D72C" w14:textId="77777777" w:rsidR="00FC457C" w:rsidRDefault="00FC457C">
      <w:pPr>
        <w:jc w:val="left"/>
        <w:rPr>
          <w:rFonts w:eastAsia="FO明朝体" w:hint="eastAsia"/>
          <w:sz w:val="24"/>
        </w:rPr>
      </w:pPr>
    </w:p>
    <w:p w14:paraId="02A69E06" w14:textId="77777777" w:rsidR="00FC457C" w:rsidRDefault="00FC457C">
      <w:pPr>
        <w:jc w:val="left"/>
        <w:rPr>
          <w:rFonts w:eastAsia="FO明朝体" w:hint="eastAsia"/>
          <w:sz w:val="24"/>
        </w:rPr>
      </w:pPr>
    </w:p>
    <w:p w14:paraId="4D08FEAE" w14:textId="77777777" w:rsidR="00FC457C" w:rsidRDefault="00FC457C">
      <w:pPr>
        <w:jc w:val="left"/>
        <w:rPr>
          <w:rFonts w:eastAsia="FO明朝体" w:hint="eastAsia"/>
          <w:sz w:val="24"/>
        </w:rPr>
      </w:pPr>
    </w:p>
    <w:p w14:paraId="6D1F4362" w14:textId="77777777" w:rsidR="00FC457C" w:rsidRDefault="00FC457C">
      <w:pPr>
        <w:jc w:val="left"/>
        <w:rPr>
          <w:rFonts w:eastAsia="FO明朝体" w:hint="eastAsia"/>
          <w:sz w:val="24"/>
        </w:rPr>
      </w:pPr>
    </w:p>
    <w:p w14:paraId="63690634" w14:textId="77777777" w:rsidR="00FC457C" w:rsidRDefault="00FC457C">
      <w:pPr>
        <w:jc w:val="left"/>
        <w:rPr>
          <w:rFonts w:eastAsia="FO明朝体" w:hint="eastAsia"/>
          <w:sz w:val="24"/>
        </w:rPr>
      </w:pPr>
    </w:p>
    <w:p w14:paraId="4F1FDF9E" w14:textId="77777777" w:rsidR="00FC457C" w:rsidRDefault="00FC457C">
      <w:pPr>
        <w:jc w:val="left"/>
        <w:rPr>
          <w:rFonts w:eastAsia="FO明朝体" w:hint="eastAsia"/>
          <w:sz w:val="24"/>
        </w:rPr>
      </w:pPr>
    </w:p>
    <w:p w14:paraId="14D28B5D" w14:textId="77777777" w:rsidR="00FC457C" w:rsidRDefault="00FC457C">
      <w:pPr>
        <w:jc w:val="left"/>
        <w:rPr>
          <w:rFonts w:eastAsia="FO明朝体" w:hint="eastAsia"/>
          <w:sz w:val="24"/>
        </w:rPr>
      </w:pPr>
    </w:p>
    <w:p w14:paraId="6C3935E4" w14:textId="77777777" w:rsidR="00FC457C" w:rsidRDefault="00FC457C">
      <w:pPr>
        <w:jc w:val="left"/>
        <w:rPr>
          <w:rFonts w:eastAsia="FO明朝体" w:hint="eastAsia"/>
          <w:sz w:val="24"/>
        </w:rPr>
      </w:pPr>
    </w:p>
    <w:p w14:paraId="69D55420" w14:textId="77777777" w:rsidR="00FC457C" w:rsidRDefault="00FC457C">
      <w:pPr>
        <w:jc w:val="left"/>
        <w:rPr>
          <w:rFonts w:eastAsia="FO明朝体" w:hint="eastAsia"/>
          <w:sz w:val="24"/>
        </w:rPr>
      </w:pPr>
    </w:p>
    <w:p w14:paraId="380949D5" w14:textId="77777777" w:rsidR="00FC457C" w:rsidRDefault="00FC457C">
      <w:pPr>
        <w:jc w:val="left"/>
        <w:rPr>
          <w:rFonts w:eastAsia="FO明朝体" w:hint="eastAsia"/>
          <w:sz w:val="24"/>
        </w:rPr>
      </w:pPr>
    </w:p>
    <w:p w14:paraId="57625408" w14:textId="77777777" w:rsidR="00FC457C" w:rsidRDefault="00FC457C">
      <w:pPr>
        <w:jc w:val="center"/>
        <w:rPr>
          <w:rFonts w:eastAsia="FO明朝体" w:hint="eastAsia"/>
          <w:sz w:val="24"/>
        </w:rPr>
      </w:pPr>
      <w:r>
        <w:rPr>
          <w:rFonts w:eastAsia="FO明朝体" w:hint="eastAsia"/>
          <w:sz w:val="24"/>
        </w:rPr>
        <w:t>相模原市議会</w:t>
      </w:r>
    </w:p>
    <w:p w14:paraId="723EA712" w14:textId="77777777" w:rsidR="00FC457C" w:rsidRDefault="00FC457C">
      <w:pPr>
        <w:jc w:val="center"/>
        <w:rPr>
          <w:rFonts w:eastAsia="FO明朝体" w:hint="eastAsia"/>
          <w:sz w:val="24"/>
        </w:rPr>
        <w:sectPr w:rsidR="00FC457C">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C457C" w14:paraId="51497941" w14:textId="77777777">
        <w:tblPrEx>
          <w:tblCellMar>
            <w:top w:w="0" w:type="dxa"/>
            <w:bottom w:w="0" w:type="dxa"/>
          </w:tblCellMar>
        </w:tblPrEx>
        <w:trPr>
          <w:trHeight w:val="73"/>
        </w:trPr>
        <w:tc>
          <w:tcPr>
            <w:tcW w:w="8385" w:type="dxa"/>
            <w:gridSpan w:val="5"/>
          </w:tcPr>
          <w:p w14:paraId="689C5A84" w14:textId="77777777" w:rsidR="00FC457C" w:rsidRDefault="00FC457C">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FC457C" w14:paraId="56ED08ED" w14:textId="77777777">
        <w:tblPrEx>
          <w:tblCellMar>
            <w:top w:w="0" w:type="dxa"/>
            <w:bottom w:w="0" w:type="dxa"/>
          </w:tblCellMar>
        </w:tblPrEx>
        <w:trPr>
          <w:cantSplit/>
          <w:trHeight w:val="67"/>
        </w:trPr>
        <w:tc>
          <w:tcPr>
            <w:tcW w:w="4151" w:type="dxa"/>
            <w:gridSpan w:val="3"/>
            <w:vMerge w:val="restart"/>
            <w:vAlign w:val="center"/>
          </w:tcPr>
          <w:p w14:paraId="0ABDA3C2" w14:textId="77777777" w:rsidR="00FC457C" w:rsidRDefault="00FC457C">
            <w:pPr>
              <w:jc w:val="center"/>
              <w:rPr>
                <w:rFonts w:ascii="FO明朝体" w:eastAsia="FO明朝体" w:hint="eastAsia"/>
                <w:sz w:val="24"/>
              </w:rPr>
            </w:pPr>
            <w:r>
              <w:rPr>
                <w:rFonts w:ascii="FO明朝体" w:eastAsia="FO明朝体" w:hint="eastAsia"/>
                <w:sz w:val="24"/>
              </w:rPr>
              <w:t>平成２１年５月１５日</w:t>
            </w:r>
          </w:p>
        </w:tc>
        <w:tc>
          <w:tcPr>
            <w:tcW w:w="1415" w:type="dxa"/>
            <w:vAlign w:val="center"/>
          </w:tcPr>
          <w:p w14:paraId="28400798" w14:textId="77777777" w:rsidR="00FC457C" w:rsidRDefault="00FC457C">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B701BF3" w14:textId="77777777" w:rsidR="00FC457C" w:rsidRDefault="00FC457C">
            <w:pPr>
              <w:jc w:val="center"/>
              <w:rPr>
                <w:rFonts w:ascii="FO明朝体" w:eastAsia="FO明朝体" w:hint="eastAsia"/>
                <w:sz w:val="24"/>
              </w:rPr>
            </w:pPr>
            <w:r>
              <w:rPr>
                <w:rFonts w:ascii="FO明朝体" w:eastAsia="FO明朝体" w:hint="eastAsia"/>
                <w:sz w:val="24"/>
              </w:rPr>
              <w:t>午前９時３０分</w:t>
            </w:r>
          </w:p>
        </w:tc>
      </w:tr>
      <w:tr w:rsidR="00FC457C" w14:paraId="37DF9202" w14:textId="77777777">
        <w:tblPrEx>
          <w:tblCellMar>
            <w:top w:w="0" w:type="dxa"/>
            <w:bottom w:w="0" w:type="dxa"/>
          </w:tblCellMar>
        </w:tblPrEx>
        <w:trPr>
          <w:cantSplit/>
          <w:trHeight w:val="61"/>
        </w:trPr>
        <w:tc>
          <w:tcPr>
            <w:tcW w:w="4151" w:type="dxa"/>
            <w:gridSpan w:val="3"/>
            <w:vMerge/>
          </w:tcPr>
          <w:p w14:paraId="5E7C4928" w14:textId="77777777" w:rsidR="00FC457C" w:rsidRDefault="00FC457C">
            <w:pPr>
              <w:rPr>
                <w:rFonts w:ascii="FO明朝体" w:eastAsia="FO明朝体" w:hint="eastAsia"/>
                <w:sz w:val="24"/>
              </w:rPr>
            </w:pPr>
          </w:p>
        </w:tc>
        <w:tc>
          <w:tcPr>
            <w:tcW w:w="1415" w:type="dxa"/>
            <w:vAlign w:val="center"/>
          </w:tcPr>
          <w:p w14:paraId="610F744C" w14:textId="77777777" w:rsidR="00FC457C" w:rsidRDefault="00FC457C">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8ED6F9D" w14:textId="77777777" w:rsidR="00FC457C" w:rsidRDefault="00FC457C">
            <w:pPr>
              <w:jc w:val="center"/>
              <w:rPr>
                <w:rFonts w:ascii="FO明朝体" w:eastAsia="FO明朝体" w:hint="eastAsia"/>
                <w:sz w:val="24"/>
              </w:rPr>
            </w:pPr>
            <w:r>
              <w:rPr>
                <w:rFonts w:ascii="FO明朝体" w:eastAsia="FO明朝体" w:hint="eastAsia"/>
                <w:sz w:val="24"/>
              </w:rPr>
              <w:t>午後３時０３分</w:t>
            </w:r>
          </w:p>
        </w:tc>
      </w:tr>
      <w:tr w:rsidR="00FC457C" w14:paraId="40247D48" w14:textId="77777777">
        <w:tblPrEx>
          <w:tblCellMar>
            <w:top w:w="0" w:type="dxa"/>
            <w:bottom w:w="0" w:type="dxa"/>
          </w:tblCellMar>
        </w:tblPrEx>
        <w:trPr>
          <w:cantSplit/>
          <w:trHeight w:val="225"/>
        </w:trPr>
        <w:tc>
          <w:tcPr>
            <w:tcW w:w="486" w:type="dxa"/>
            <w:vMerge w:val="restart"/>
            <w:vAlign w:val="center"/>
          </w:tcPr>
          <w:p w14:paraId="16F12481" w14:textId="77777777" w:rsidR="00FC457C" w:rsidRDefault="00FC457C">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C12312B" w14:textId="77777777" w:rsidR="00FC457C" w:rsidRDefault="00FC457C">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0F52354" w14:textId="77777777" w:rsidR="00FC457C" w:rsidRDefault="00FC457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75905C9" w14:textId="77777777" w:rsidR="00FC457C" w:rsidRDefault="00FC457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D3FD9AB" w14:textId="77777777" w:rsidR="00FC457C" w:rsidRDefault="00FC457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58E5376" w14:textId="77777777" w:rsidR="00FC457C" w:rsidRDefault="00FC457C">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C457C" w14:paraId="1D436523" w14:textId="77777777">
        <w:tblPrEx>
          <w:tblCellMar>
            <w:top w:w="0" w:type="dxa"/>
            <w:bottom w:w="0" w:type="dxa"/>
          </w:tblCellMar>
        </w:tblPrEx>
        <w:trPr>
          <w:cantSplit/>
          <w:trHeight w:val="210"/>
        </w:trPr>
        <w:tc>
          <w:tcPr>
            <w:tcW w:w="486" w:type="dxa"/>
            <w:vMerge/>
          </w:tcPr>
          <w:p w14:paraId="52E6FB76" w14:textId="77777777" w:rsidR="00FC457C" w:rsidRDefault="00FC457C">
            <w:pPr>
              <w:rPr>
                <w:rFonts w:ascii="FO明朝体" w:eastAsia="FO明朝体" w:hint="eastAsia"/>
                <w:sz w:val="24"/>
              </w:rPr>
            </w:pPr>
          </w:p>
        </w:tc>
        <w:tc>
          <w:tcPr>
            <w:tcW w:w="510" w:type="dxa"/>
            <w:vAlign w:val="center"/>
          </w:tcPr>
          <w:p w14:paraId="0249C293" w14:textId="77777777" w:rsidR="00FC457C" w:rsidRDefault="00FC457C">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2BA39AC" w14:textId="77777777" w:rsidR="00FC457C" w:rsidRDefault="00FC457C">
            <w:pPr>
              <w:widowControl/>
              <w:spacing w:line="240" w:lineRule="atLeast"/>
              <w:ind w:firstLineChars="90" w:firstLine="225"/>
              <w:rPr>
                <w:rFonts w:ascii="FO明朝体" w:eastAsia="FO明朝体" w:hint="eastAsia"/>
                <w:sz w:val="24"/>
              </w:rPr>
            </w:pPr>
            <w:r>
              <w:rPr>
                <w:rFonts w:ascii="FO明朝体" w:eastAsia="FO明朝体" w:hint="eastAsia"/>
                <w:sz w:val="24"/>
              </w:rPr>
              <w:t>な　　　し</w:t>
            </w:r>
          </w:p>
        </w:tc>
      </w:tr>
      <w:tr w:rsidR="00FC457C" w14:paraId="17F05263" w14:textId="77777777">
        <w:tblPrEx>
          <w:tblCellMar>
            <w:top w:w="0" w:type="dxa"/>
            <w:bottom w:w="0" w:type="dxa"/>
          </w:tblCellMar>
        </w:tblPrEx>
        <w:trPr>
          <w:trHeight w:val="122"/>
        </w:trPr>
        <w:tc>
          <w:tcPr>
            <w:tcW w:w="996" w:type="dxa"/>
            <w:gridSpan w:val="2"/>
            <w:vAlign w:val="center"/>
          </w:tcPr>
          <w:p w14:paraId="3D8BBE8A" w14:textId="77777777" w:rsidR="00FC457C" w:rsidRDefault="00FC457C">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5199145" w14:textId="77777777" w:rsidR="00FC457C" w:rsidRDefault="00FC457C">
            <w:pPr>
              <w:widowControl/>
              <w:jc w:val="left"/>
              <w:rPr>
                <w:rFonts w:ascii="FO明朝体" w:eastAsia="FO明朝体" w:hint="eastAsia"/>
                <w:sz w:val="24"/>
              </w:rPr>
            </w:pPr>
          </w:p>
          <w:p w14:paraId="30E6D571" w14:textId="77777777" w:rsidR="00FC457C" w:rsidRDefault="00FC457C">
            <w:pPr>
              <w:widowControl/>
              <w:jc w:val="left"/>
              <w:rPr>
                <w:rFonts w:ascii="FO明朝体" w:eastAsia="FO明朝体" w:hint="eastAsia"/>
                <w:sz w:val="24"/>
              </w:rPr>
            </w:pPr>
            <w:r>
              <w:rPr>
                <w:rFonts w:ascii="FO明朝体" w:eastAsia="FO明朝体" w:hint="eastAsia"/>
                <w:sz w:val="24"/>
              </w:rPr>
              <w:t xml:space="preserve">　な　　　し</w:t>
            </w:r>
          </w:p>
          <w:p w14:paraId="22970D92" w14:textId="77777777" w:rsidR="00FC457C" w:rsidRDefault="00FC457C">
            <w:pPr>
              <w:widowControl/>
              <w:jc w:val="left"/>
              <w:rPr>
                <w:rFonts w:ascii="FO明朝体" w:eastAsia="FO明朝体" w:hint="eastAsia"/>
                <w:sz w:val="24"/>
              </w:rPr>
            </w:pPr>
          </w:p>
        </w:tc>
      </w:tr>
      <w:tr w:rsidR="00FC457C" w14:paraId="2238D70A" w14:textId="77777777">
        <w:tblPrEx>
          <w:tblCellMar>
            <w:top w:w="0" w:type="dxa"/>
            <w:bottom w:w="0" w:type="dxa"/>
          </w:tblCellMar>
        </w:tblPrEx>
        <w:trPr>
          <w:trHeight w:val="3613"/>
        </w:trPr>
        <w:tc>
          <w:tcPr>
            <w:tcW w:w="996" w:type="dxa"/>
            <w:gridSpan w:val="2"/>
            <w:vAlign w:val="center"/>
          </w:tcPr>
          <w:p w14:paraId="79956A37" w14:textId="77777777" w:rsidR="00FC457C" w:rsidRDefault="00FC457C">
            <w:pPr>
              <w:jc w:val="center"/>
              <w:rPr>
                <w:rFonts w:ascii="FO明朝体" w:eastAsia="FO明朝体" w:hint="eastAsia"/>
                <w:sz w:val="24"/>
              </w:rPr>
            </w:pPr>
            <w:r>
              <w:rPr>
                <w:rFonts w:ascii="FO明朝体" w:eastAsia="FO明朝体" w:hint="eastAsia"/>
                <w:sz w:val="24"/>
              </w:rPr>
              <w:t>説</w:t>
            </w:r>
          </w:p>
          <w:p w14:paraId="7418C068" w14:textId="77777777" w:rsidR="00FC457C" w:rsidRDefault="00FC457C">
            <w:pPr>
              <w:jc w:val="center"/>
              <w:rPr>
                <w:rFonts w:ascii="FO明朝体" w:eastAsia="FO明朝体" w:hint="eastAsia"/>
                <w:sz w:val="24"/>
              </w:rPr>
            </w:pPr>
            <w:r>
              <w:rPr>
                <w:rFonts w:ascii="FO明朝体" w:eastAsia="FO明朝体" w:hint="eastAsia"/>
                <w:sz w:val="24"/>
              </w:rPr>
              <w:t>明</w:t>
            </w:r>
          </w:p>
          <w:p w14:paraId="749A3C81" w14:textId="77777777" w:rsidR="00FC457C" w:rsidRDefault="00FC457C">
            <w:pPr>
              <w:jc w:val="center"/>
              <w:rPr>
                <w:rFonts w:ascii="FO明朝体" w:eastAsia="FO明朝体" w:hint="eastAsia"/>
                <w:sz w:val="24"/>
              </w:rPr>
            </w:pPr>
            <w:r>
              <w:rPr>
                <w:rFonts w:ascii="FO明朝体" w:eastAsia="FO明朝体" w:hint="eastAsia"/>
                <w:sz w:val="24"/>
              </w:rPr>
              <w:t>の</w:t>
            </w:r>
          </w:p>
          <w:p w14:paraId="5C102243" w14:textId="77777777" w:rsidR="00FC457C" w:rsidRDefault="00FC457C">
            <w:pPr>
              <w:jc w:val="center"/>
              <w:rPr>
                <w:rFonts w:ascii="FO明朝体" w:eastAsia="FO明朝体" w:hint="eastAsia"/>
                <w:sz w:val="24"/>
              </w:rPr>
            </w:pPr>
            <w:r>
              <w:rPr>
                <w:rFonts w:ascii="FO明朝体" w:eastAsia="FO明朝体" w:hint="eastAsia"/>
                <w:sz w:val="24"/>
              </w:rPr>
              <w:t>た</w:t>
            </w:r>
          </w:p>
          <w:p w14:paraId="71FF58DA" w14:textId="77777777" w:rsidR="00FC457C" w:rsidRDefault="00FC457C">
            <w:pPr>
              <w:jc w:val="center"/>
              <w:rPr>
                <w:rFonts w:ascii="FO明朝体" w:eastAsia="FO明朝体" w:hint="eastAsia"/>
                <w:sz w:val="24"/>
              </w:rPr>
            </w:pPr>
            <w:r>
              <w:rPr>
                <w:rFonts w:ascii="FO明朝体" w:eastAsia="FO明朝体" w:hint="eastAsia"/>
                <w:sz w:val="24"/>
              </w:rPr>
              <w:t>め</w:t>
            </w:r>
          </w:p>
          <w:p w14:paraId="6C008E57" w14:textId="77777777" w:rsidR="00FC457C" w:rsidRDefault="00FC457C">
            <w:pPr>
              <w:jc w:val="center"/>
              <w:rPr>
                <w:rFonts w:ascii="FO明朝体" w:eastAsia="FO明朝体" w:hint="eastAsia"/>
                <w:sz w:val="24"/>
              </w:rPr>
            </w:pPr>
            <w:r>
              <w:rPr>
                <w:rFonts w:ascii="FO明朝体" w:eastAsia="FO明朝体" w:hint="eastAsia"/>
                <w:sz w:val="24"/>
              </w:rPr>
              <w:t>の</w:t>
            </w:r>
          </w:p>
          <w:p w14:paraId="6C619637" w14:textId="77777777" w:rsidR="00FC457C" w:rsidRDefault="00FC457C">
            <w:pPr>
              <w:jc w:val="center"/>
              <w:rPr>
                <w:rFonts w:ascii="FO明朝体" w:eastAsia="FO明朝体" w:hint="eastAsia"/>
                <w:sz w:val="24"/>
              </w:rPr>
            </w:pPr>
            <w:r>
              <w:rPr>
                <w:rFonts w:ascii="FO明朝体" w:eastAsia="FO明朝体" w:hint="eastAsia"/>
                <w:sz w:val="24"/>
              </w:rPr>
              <w:t>出</w:t>
            </w:r>
          </w:p>
          <w:p w14:paraId="76CCAA7F" w14:textId="77777777" w:rsidR="00FC457C" w:rsidRDefault="00FC457C">
            <w:pPr>
              <w:jc w:val="center"/>
              <w:rPr>
                <w:rFonts w:ascii="FO明朝体" w:eastAsia="FO明朝体" w:hint="eastAsia"/>
                <w:sz w:val="24"/>
              </w:rPr>
            </w:pPr>
            <w:r>
              <w:rPr>
                <w:rFonts w:ascii="FO明朝体" w:eastAsia="FO明朝体" w:hint="eastAsia"/>
                <w:sz w:val="24"/>
              </w:rPr>
              <w:t>席</w:t>
            </w:r>
          </w:p>
          <w:p w14:paraId="24B5C758" w14:textId="77777777" w:rsidR="00FC457C" w:rsidRDefault="00FC457C">
            <w:pPr>
              <w:jc w:val="center"/>
              <w:rPr>
                <w:rFonts w:ascii="FO明朝体" w:eastAsia="FO明朝体" w:hint="eastAsia"/>
                <w:sz w:val="24"/>
              </w:rPr>
            </w:pPr>
            <w:r>
              <w:rPr>
                <w:rFonts w:ascii="FO明朝体" w:eastAsia="FO明朝体" w:hint="eastAsia"/>
                <w:sz w:val="24"/>
              </w:rPr>
              <w:t>者</w:t>
            </w:r>
          </w:p>
        </w:tc>
        <w:tc>
          <w:tcPr>
            <w:tcW w:w="7389" w:type="dxa"/>
            <w:gridSpan w:val="3"/>
          </w:tcPr>
          <w:p w14:paraId="6CAD4286" w14:textId="77777777" w:rsidR="00FC457C" w:rsidRDefault="00FC457C">
            <w:pPr>
              <w:widowControl/>
              <w:jc w:val="left"/>
              <w:rPr>
                <w:rFonts w:ascii="FO明朝体" w:eastAsia="FO明朝体"/>
                <w:sz w:val="24"/>
              </w:rPr>
            </w:pPr>
          </w:p>
          <w:p w14:paraId="4DDDFA6D" w14:textId="77777777" w:rsidR="00FC457C" w:rsidRDefault="00FC457C">
            <w:pPr>
              <w:widowControl/>
              <w:jc w:val="left"/>
              <w:rPr>
                <w:rFonts w:ascii="FO明朝体" w:eastAsia="FO明朝体" w:hint="eastAsia"/>
                <w:sz w:val="24"/>
              </w:rPr>
            </w:pPr>
          </w:p>
          <w:p w14:paraId="57DD093A" w14:textId="77777777" w:rsidR="00FC457C" w:rsidRDefault="00FC457C">
            <w:pPr>
              <w:widowControl/>
              <w:ind w:firstLineChars="100" w:firstLine="250"/>
              <w:jc w:val="left"/>
              <w:rPr>
                <w:rFonts w:ascii="FO明朝体" w:eastAsia="FO明朝体" w:hint="eastAsia"/>
                <w:sz w:val="24"/>
              </w:rPr>
            </w:pPr>
            <w:r>
              <w:rPr>
                <w:rFonts w:ascii="FO明朝体" w:eastAsia="FO明朝体" w:hint="eastAsia"/>
                <w:sz w:val="24"/>
              </w:rPr>
              <w:t>な　　　し</w:t>
            </w:r>
          </w:p>
          <w:p w14:paraId="55B7E9E9" w14:textId="77777777" w:rsidR="00FC457C" w:rsidRDefault="00FC457C">
            <w:pPr>
              <w:rPr>
                <w:rFonts w:ascii="FO明朝体" w:eastAsia="FO明朝体" w:hint="eastAsia"/>
                <w:sz w:val="24"/>
              </w:rPr>
            </w:pPr>
          </w:p>
          <w:p w14:paraId="0B956272" w14:textId="77777777" w:rsidR="00FC457C" w:rsidRDefault="00FC457C">
            <w:pPr>
              <w:rPr>
                <w:rFonts w:ascii="FO明朝体" w:eastAsia="FO明朝体" w:hint="eastAsia"/>
                <w:sz w:val="24"/>
              </w:rPr>
            </w:pPr>
          </w:p>
          <w:p w14:paraId="7CEE57DF" w14:textId="77777777" w:rsidR="00FC457C" w:rsidRDefault="00FC457C">
            <w:pPr>
              <w:rPr>
                <w:rFonts w:ascii="FO明朝体" w:eastAsia="FO明朝体" w:hint="eastAsia"/>
                <w:sz w:val="24"/>
              </w:rPr>
            </w:pPr>
          </w:p>
          <w:p w14:paraId="5EAE0982" w14:textId="77777777" w:rsidR="00FC457C" w:rsidRDefault="00FC457C">
            <w:pPr>
              <w:rPr>
                <w:rFonts w:ascii="FO明朝体" w:eastAsia="FO明朝体" w:hint="eastAsia"/>
                <w:sz w:val="24"/>
              </w:rPr>
            </w:pPr>
          </w:p>
          <w:p w14:paraId="55AFB809" w14:textId="77777777" w:rsidR="00FC457C" w:rsidRDefault="00FC457C">
            <w:pPr>
              <w:rPr>
                <w:rFonts w:ascii="FO明朝体" w:eastAsia="FO明朝体" w:hint="eastAsia"/>
                <w:sz w:val="24"/>
              </w:rPr>
            </w:pPr>
          </w:p>
          <w:p w14:paraId="51341C1E" w14:textId="77777777" w:rsidR="00FC457C" w:rsidRDefault="00FC457C">
            <w:pPr>
              <w:rPr>
                <w:rFonts w:ascii="FO明朝体" w:eastAsia="FO明朝体" w:hint="eastAsia"/>
                <w:sz w:val="24"/>
              </w:rPr>
            </w:pPr>
          </w:p>
          <w:p w14:paraId="5727857C" w14:textId="77777777" w:rsidR="00FC457C" w:rsidRDefault="00FC457C">
            <w:pPr>
              <w:rPr>
                <w:rFonts w:ascii="FO明朝体" w:eastAsia="FO明朝体" w:hint="eastAsia"/>
                <w:sz w:val="24"/>
              </w:rPr>
            </w:pPr>
          </w:p>
        </w:tc>
      </w:tr>
      <w:tr w:rsidR="00FC457C" w14:paraId="1F7C6002" w14:textId="77777777">
        <w:tblPrEx>
          <w:tblCellMar>
            <w:top w:w="0" w:type="dxa"/>
            <w:bottom w:w="0" w:type="dxa"/>
          </w:tblCellMar>
        </w:tblPrEx>
        <w:trPr>
          <w:trHeight w:val="2440"/>
        </w:trPr>
        <w:tc>
          <w:tcPr>
            <w:tcW w:w="996" w:type="dxa"/>
            <w:gridSpan w:val="2"/>
            <w:vAlign w:val="center"/>
          </w:tcPr>
          <w:p w14:paraId="799E712C" w14:textId="77777777" w:rsidR="00FC457C" w:rsidRDefault="00FC457C">
            <w:pPr>
              <w:pStyle w:val="a3"/>
              <w:ind w:rightChars="-102" w:right="-224"/>
              <w:jc w:val="both"/>
              <w:rPr>
                <w:rFonts w:hint="eastAsia"/>
              </w:rPr>
            </w:pPr>
            <w:r>
              <w:rPr>
                <w:rFonts w:hint="eastAsia"/>
              </w:rPr>
              <w:t>事務局</w:t>
            </w:r>
          </w:p>
          <w:p w14:paraId="4E689D52" w14:textId="77777777" w:rsidR="00FC457C" w:rsidRDefault="00FC457C">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E6821D7" w14:textId="77777777" w:rsidR="00FC457C" w:rsidRDefault="00FC457C">
            <w:pPr>
              <w:widowControl/>
              <w:jc w:val="left"/>
              <w:rPr>
                <w:rFonts w:ascii="FO明朝体" w:eastAsia="FO明朝体" w:hint="eastAsia"/>
                <w:sz w:val="24"/>
              </w:rPr>
            </w:pPr>
            <w:r>
              <w:rPr>
                <w:rFonts w:ascii="FO明朝体" w:eastAsia="FO明朝体" w:hint="eastAsia"/>
                <w:sz w:val="24"/>
              </w:rPr>
              <w:t>今田議会事務局長　佐藤議事調査課長</w:t>
            </w:r>
          </w:p>
          <w:p w14:paraId="1BE700C9" w14:textId="77777777" w:rsidR="00FC457C" w:rsidRDefault="00FC457C">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0815E408" w14:textId="77777777" w:rsidR="00FC457C" w:rsidRDefault="00FC457C">
            <w:pPr>
              <w:rPr>
                <w:rFonts w:ascii="FO明朝体" w:eastAsia="FO明朝体" w:hint="eastAsia"/>
                <w:sz w:val="24"/>
              </w:rPr>
            </w:pPr>
            <w:r>
              <w:rPr>
                <w:rFonts w:ascii="FO明朝体" w:eastAsia="FO明朝体" w:hint="eastAsia"/>
                <w:sz w:val="24"/>
              </w:rPr>
              <w:t>今村同課同班主幹　小宮同課同班主幹</w:t>
            </w:r>
          </w:p>
          <w:p w14:paraId="4AD9C58C" w14:textId="77777777" w:rsidR="00FC457C" w:rsidRDefault="00AF12B9">
            <w:pPr>
              <w:rPr>
                <w:rFonts w:ascii="FO明朝体" w:eastAsia="FO明朝体" w:hint="eastAsia"/>
                <w:sz w:val="24"/>
              </w:rPr>
            </w:pPr>
            <w:r>
              <w:rPr>
                <w:rFonts w:ascii="FO明朝体" w:eastAsia="FO明朝体" w:hint="eastAsia"/>
                <w:sz w:val="24"/>
              </w:rPr>
              <w:t>八木</w:t>
            </w:r>
            <w:r w:rsidR="00FC457C">
              <w:rPr>
                <w:rFonts w:ascii="FO明朝体" w:eastAsia="FO明朝体" w:hint="eastAsia"/>
                <w:sz w:val="24"/>
              </w:rPr>
              <w:t>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C457C" w14:paraId="21F827C0" w14:textId="77777777">
        <w:tblPrEx>
          <w:tblCellMar>
            <w:top w:w="0" w:type="dxa"/>
            <w:bottom w:w="0" w:type="dxa"/>
          </w:tblCellMar>
        </w:tblPrEx>
        <w:trPr>
          <w:trHeight w:val="10330"/>
        </w:trPr>
        <w:tc>
          <w:tcPr>
            <w:tcW w:w="448" w:type="dxa"/>
            <w:vAlign w:val="center"/>
          </w:tcPr>
          <w:p w14:paraId="017BDF88" w14:textId="77777777" w:rsidR="00FC457C" w:rsidRDefault="00FC457C">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83B1DBB" w14:textId="77777777" w:rsidR="00FC457C" w:rsidRDefault="00FC457C">
            <w:pPr>
              <w:ind w:left="1"/>
              <w:rPr>
                <w:rFonts w:ascii="FO明朝体" w:eastAsia="FO明朝体" w:hint="eastAsia"/>
                <w:sz w:val="24"/>
              </w:rPr>
            </w:pPr>
          </w:p>
          <w:p w14:paraId="5EF040B0" w14:textId="77777777" w:rsidR="00FC457C" w:rsidRDefault="00FC457C">
            <w:pPr>
              <w:rPr>
                <w:rFonts w:ascii="FO明朝体" w:eastAsia="FO明朝体" w:hint="eastAsia"/>
                <w:sz w:val="24"/>
              </w:rPr>
            </w:pPr>
            <w:r>
              <w:rPr>
                <w:rFonts w:ascii="FO明朝体" w:eastAsia="FO明朝体" w:hint="eastAsia"/>
                <w:sz w:val="24"/>
              </w:rPr>
              <w:t xml:space="preserve">　平成２１年相模原市議会５月臨時会の運営について</w:t>
            </w:r>
          </w:p>
          <w:p w14:paraId="41EE764B" w14:textId="77777777" w:rsidR="00FC457C" w:rsidRDefault="00FC457C">
            <w:pPr>
              <w:rPr>
                <w:rFonts w:ascii="FO明朝体" w:eastAsia="FO明朝体" w:hint="eastAsia"/>
                <w:sz w:val="24"/>
              </w:rPr>
            </w:pPr>
          </w:p>
          <w:p w14:paraId="743CEF03" w14:textId="77777777" w:rsidR="00FC457C" w:rsidRDefault="00FC457C">
            <w:pPr>
              <w:rPr>
                <w:rFonts w:ascii="FO明朝体" w:eastAsia="FO明朝体" w:hint="eastAsia"/>
                <w:sz w:val="24"/>
              </w:rPr>
            </w:pPr>
          </w:p>
          <w:p w14:paraId="60AA4923" w14:textId="77777777" w:rsidR="00FC457C" w:rsidRDefault="00FC457C">
            <w:pPr>
              <w:rPr>
                <w:rFonts w:ascii="FO明朝体" w:eastAsia="FO明朝体" w:hint="eastAsia"/>
                <w:sz w:val="24"/>
              </w:rPr>
            </w:pPr>
          </w:p>
          <w:p w14:paraId="7FC4B813" w14:textId="77777777" w:rsidR="00FC457C" w:rsidRDefault="00FC457C">
            <w:pPr>
              <w:rPr>
                <w:rFonts w:ascii="FO明朝体" w:eastAsia="FO明朝体" w:hint="eastAsia"/>
                <w:sz w:val="24"/>
              </w:rPr>
            </w:pPr>
          </w:p>
          <w:p w14:paraId="38D6B47A" w14:textId="77777777" w:rsidR="00FC457C" w:rsidRDefault="00FC457C">
            <w:pPr>
              <w:rPr>
                <w:rFonts w:ascii="FO明朝体" w:eastAsia="FO明朝体" w:hint="eastAsia"/>
                <w:sz w:val="24"/>
              </w:rPr>
            </w:pPr>
          </w:p>
          <w:p w14:paraId="1FD684AA" w14:textId="77777777" w:rsidR="00FC457C" w:rsidRDefault="00FC457C">
            <w:pPr>
              <w:rPr>
                <w:rFonts w:ascii="FO明朝体" w:eastAsia="FO明朝体" w:hint="eastAsia"/>
                <w:sz w:val="24"/>
              </w:rPr>
            </w:pPr>
          </w:p>
          <w:p w14:paraId="03AC2728" w14:textId="77777777" w:rsidR="00FC457C" w:rsidRDefault="00FC457C">
            <w:pPr>
              <w:rPr>
                <w:rFonts w:ascii="FO明朝体" w:eastAsia="FO明朝体" w:hint="eastAsia"/>
                <w:sz w:val="24"/>
              </w:rPr>
            </w:pPr>
          </w:p>
          <w:p w14:paraId="7E66E240" w14:textId="77777777" w:rsidR="00FC457C" w:rsidRDefault="00FC457C">
            <w:pPr>
              <w:rPr>
                <w:rFonts w:ascii="FO明朝体" w:eastAsia="FO明朝体" w:hint="eastAsia"/>
                <w:sz w:val="24"/>
              </w:rPr>
            </w:pPr>
          </w:p>
          <w:p w14:paraId="4C029E58" w14:textId="77777777" w:rsidR="00FC457C" w:rsidRDefault="00FC457C">
            <w:pPr>
              <w:rPr>
                <w:rFonts w:ascii="FO明朝体" w:eastAsia="FO明朝体" w:hint="eastAsia"/>
                <w:sz w:val="24"/>
              </w:rPr>
            </w:pPr>
          </w:p>
          <w:p w14:paraId="1B8181CB" w14:textId="77777777" w:rsidR="00FC457C" w:rsidRDefault="00FC457C">
            <w:pPr>
              <w:rPr>
                <w:rFonts w:ascii="FO明朝体" w:eastAsia="FO明朝体" w:hint="eastAsia"/>
                <w:sz w:val="24"/>
              </w:rPr>
            </w:pPr>
          </w:p>
          <w:p w14:paraId="525D0AD5" w14:textId="77777777" w:rsidR="00FC457C" w:rsidRDefault="00FC457C">
            <w:pPr>
              <w:rPr>
                <w:rFonts w:ascii="FO明朝体" w:eastAsia="FO明朝体" w:hint="eastAsia"/>
                <w:sz w:val="24"/>
              </w:rPr>
            </w:pPr>
          </w:p>
          <w:p w14:paraId="56756F29" w14:textId="77777777" w:rsidR="00FC457C" w:rsidRDefault="00FC457C">
            <w:pPr>
              <w:rPr>
                <w:rFonts w:ascii="FO明朝体" w:eastAsia="FO明朝体" w:hint="eastAsia"/>
                <w:sz w:val="24"/>
              </w:rPr>
            </w:pPr>
          </w:p>
          <w:p w14:paraId="7236534E" w14:textId="77777777" w:rsidR="00FC457C" w:rsidRDefault="00FC457C">
            <w:pPr>
              <w:rPr>
                <w:rFonts w:ascii="FO明朝体" w:eastAsia="FO明朝体" w:hint="eastAsia"/>
                <w:sz w:val="24"/>
              </w:rPr>
            </w:pPr>
          </w:p>
          <w:p w14:paraId="2926C841" w14:textId="77777777" w:rsidR="00FC457C" w:rsidRDefault="00FC457C">
            <w:pPr>
              <w:rPr>
                <w:rFonts w:ascii="FO明朝体" w:eastAsia="FO明朝体" w:hint="eastAsia"/>
                <w:sz w:val="24"/>
              </w:rPr>
            </w:pPr>
          </w:p>
          <w:p w14:paraId="4FDD3543" w14:textId="77777777" w:rsidR="00FC457C" w:rsidRDefault="00FC457C">
            <w:pPr>
              <w:rPr>
                <w:rFonts w:ascii="FO明朝体" w:eastAsia="FO明朝体" w:hint="eastAsia"/>
                <w:sz w:val="24"/>
              </w:rPr>
            </w:pPr>
          </w:p>
          <w:p w14:paraId="74512866" w14:textId="77777777" w:rsidR="00FC457C" w:rsidRDefault="00FC457C">
            <w:pPr>
              <w:rPr>
                <w:rFonts w:ascii="FO明朝体" w:eastAsia="FO明朝体" w:hint="eastAsia"/>
                <w:sz w:val="24"/>
              </w:rPr>
            </w:pPr>
          </w:p>
          <w:p w14:paraId="6887C1D2" w14:textId="77777777" w:rsidR="00FC457C" w:rsidRDefault="00FC457C">
            <w:pPr>
              <w:rPr>
                <w:rFonts w:ascii="FO明朝体" w:eastAsia="FO明朝体" w:hint="eastAsia"/>
                <w:sz w:val="24"/>
              </w:rPr>
            </w:pPr>
          </w:p>
          <w:p w14:paraId="3B237D5D" w14:textId="77777777" w:rsidR="00FC457C" w:rsidRDefault="00FC457C">
            <w:pPr>
              <w:rPr>
                <w:rFonts w:ascii="FO明朝体" w:eastAsia="FO明朝体" w:hint="eastAsia"/>
                <w:sz w:val="24"/>
              </w:rPr>
            </w:pPr>
          </w:p>
          <w:p w14:paraId="5B8D3E16" w14:textId="77777777" w:rsidR="00FC457C" w:rsidRDefault="00FC457C">
            <w:pPr>
              <w:rPr>
                <w:rFonts w:ascii="FO明朝体" w:eastAsia="FO明朝体" w:hint="eastAsia"/>
                <w:sz w:val="24"/>
              </w:rPr>
            </w:pPr>
          </w:p>
          <w:p w14:paraId="5493C202" w14:textId="77777777" w:rsidR="00FC457C" w:rsidRDefault="00FC457C">
            <w:pPr>
              <w:rPr>
                <w:rFonts w:ascii="FO明朝体" w:eastAsia="FO明朝体" w:hint="eastAsia"/>
                <w:sz w:val="24"/>
              </w:rPr>
            </w:pPr>
          </w:p>
          <w:p w14:paraId="4386B5C5" w14:textId="77777777" w:rsidR="00FC457C" w:rsidRDefault="00FC457C">
            <w:pPr>
              <w:rPr>
                <w:rFonts w:ascii="FO明朝体" w:eastAsia="FO明朝体" w:hint="eastAsia"/>
                <w:sz w:val="24"/>
              </w:rPr>
            </w:pPr>
          </w:p>
        </w:tc>
      </w:tr>
      <w:tr w:rsidR="00FC457C" w14:paraId="3245D181" w14:textId="77777777">
        <w:tblPrEx>
          <w:tblCellMar>
            <w:top w:w="0" w:type="dxa"/>
            <w:bottom w:w="0" w:type="dxa"/>
          </w:tblCellMar>
        </w:tblPrEx>
        <w:trPr>
          <w:trHeight w:val="1128"/>
        </w:trPr>
        <w:tc>
          <w:tcPr>
            <w:tcW w:w="448" w:type="dxa"/>
          </w:tcPr>
          <w:p w14:paraId="4819BAC7" w14:textId="77777777" w:rsidR="00FC457C" w:rsidRDefault="00FC457C">
            <w:pPr>
              <w:rPr>
                <w:rFonts w:ascii="FO明朝体" w:eastAsia="FO明朝体" w:hint="eastAsia"/>
                <w:sz w:val="24"/>
              </w:rPr>
            </w:pPr>
            <w:r>
              <w:rPr>
                <w:rFonts w:ascii="FO明朝体" w:eastAsia="FO明朝体" w:hint="eastAsia"/>
                <w:sz w:val="24"/>
              </w:rPr>
              <w:t>傍聴者</w:t>
            </w:r>
          </w:p>
        </w:tc>
        <w:tc>
          <w:tcPr>
            <w:tcW w:w="7912" w:type="dxa"/>
            <w:vAlign w:val="center"/>
          </w:tcPr>
          <w:p w14:paraId="1E1F4FD1" w14:textId="77777777" w:rsidR="00FC457C" w:rsidRDefault="00FC457C">
            <w:pPr>
              <w:rPr>
                <w:rFonts w:ascii="FO明朝体" w:eastAsia="FO明朝体" w:hint="eastAsia"/>
                <w:sz w:val="24"/>
                <w:u w:val="single"/>
              </w:rPr>
            </w:pPr>
            <w:r>
              <w:rPr>
                <w:rFonts w:ascii="FO明朝体" w:eastAsia="FO明朝体" w:hint="eastAsia"/>
                <w:sz w:val="24"/>
              </w:rPr>
              <w:t xml:space="preserve">　なし</w:t>
            </w:r>
          </w:p>
        </w:tc>
      </w:tr>
      <w:tr w:rsidR="00FC457C" w14:paraId="6B5C4189" w14:textId="77777777">
        <w:tblPrEx>
          <w:tblCellMar>
            <w:top w:w="0" w:type="dxa"/>
            <w:bottom w:w="0" w:type="dxa"/>
          </w:tblCellMar>
        </w:tblPrEx>
        <w:trPr>
          <w:trHeight w:val="1819"/>
        </w:trPr>
        <w:tc>
          <w:tcPr>
            <w:tcW w:w="448" w:type="dxa"/>
            <w:vAlign w:val="center"/>
          </w:tcPr>
          <w:p w14:paraId="3B830DC4" w14:textId="77777777" w:rsidR="00FC457C" w:rsidRDefault="00FC457C">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DB3F21E" w14:textId="77777777" w:rsidR="00FC457C" w:rsidRDefault="00FC457C">
            <w:pPr>
              <w:rPr>
                <w:rFonts w:ascii="FO明朝体" w:eastAsia="FO明朝体" w:hint="eastAsia"/>
                <w:sz w:val="24"/>
              </w:rPr>
            </w:pPr>
            <w:r>
              <w:rPr>
                <w:rFonts w:ascii="FO明朝体" w:eastAsia="FO明朝体" w:hint="eastAsia"/>
                <w:sz w:val="24"/>
              </w:rPr>
              <w:t xml:space="preserve">　委員長</w:t>
            </w:r>
            <w:r w:rsidR="009E38BF">
              <w:rPr>
                <w:rFonts w:ascii="FO明朝体" w:eastAsia="FO明朝体" w:hint="eastAsia"/>
                <w:sz w:val="24"/>
              </w:rPr>
              <w:t xml:space="preserve">　　岸　浪　孝　志</w:t>
            </w:r>
          </w:p>
        </w:tc>
      </w:tr>
    </w:tbl>
    <w:p w14:paraId="4D4B2067" w14:textId="77777777" w:rsidR="00FC457C" w:rsidRDefault="00FC457C">
      <w:pPr>
        <w:wordWrap w:val="0"/>
        <w:autoSpaceDE w:val="0"/>
        <w:autoSpaceDN w:val="0"/>
        <w:rPr>
          <w:rFonts w:ascii="FO明朝体" w:eastAsia="FO明朝体"/>
          <w:kern w:val="0"/>
          <w:sz w:val="24"/>
        </w:rPr>
        <w:sectPr w:rsidR="00FC457C">
          <w:headerReference w:type="default" r:id="rId9"/>
          <w:pgSz w:w="11906" w:h="16838" w:code="9"/>
          <w:pgMar w:top="1134" w:right="1701" w:bottom="1418" w:left="1701" w:header="851" w:footer="992" w:gutter="0"/>
          <w:pgNumType w:start="1"/>
          <w:cols w:space="425"/>
          <w:docGrid w:type="linesAndChars" w:linePitch="460" w:charSpace="2048"/>
        </w:sectPr>
      </w:pPr>
    </w:p>
    <w:p w14:paraId="5626DE2B"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2C25EDCA"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462033E0"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5C72FBE1"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235C8F8"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46BB0F4"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527058D5"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3B0CB534" w14:textId="77777777" w:rsidR="00FC457C" w:rsidRDefault="00FC457C">
      <w:pPr>
        <w:wordWrap w:val="0"/>
        <w:autoSpaceDE w:val="0"/>
        <w:autoSpaceDN w:val="0"/>
        <w:rPr>
          <w:rFonts w:ascii="FO明朝体" w:eastAsia="FO明朝体" w:hint="eastAsia"/>
          <w:sz w:val="24"/>
        </w:rPr>
      </w:pPr>
      <w:r>
        <w:rPr>
          <w:rFonts w:ascii="FO明朝体" w:eastAsia="FO明朝体"/>
          <w:noProof/>
          <w:sz w:val="20"/>
        </w:rPr>
        <w:pict w14:anchorId="207E997E">
          <v:line id="_x0000_s2516" style="position:absolute;left:0;text-align:left;z-index:251658240" from="225.5pt,11.75pt" to="374pt,11.75pt"/>
        </w:pict>
      </w:r>
      <w:r>
        <w:rPr>
          <w:rFonts w:ascii="FO明朝体" w:eastAsia="FO明朝体"/>
          <w:noProof/>
          <w:sz w:val="20"/>
        </w:rPr>
        <w:pict w14:anchorId="33D33E8E">
          <v:line id="_x0000_s2515" style="position:absolute;left:0;text-align:left;z-index:251657216" from="38.5pt,11.75pt" to="187pt,11.75pt"/>
        </w:pict>
      </w:r>
      <w:r>
        <w:rPr>
          <w:rFonts w:ascii="FO明朝体" w:eastAsia="FO明朝体" w:hint="eastAsia"/>
          <w:sz w:val="24"/>
        </w:rPr>
        <w:t xml:space="preserve">　　　　　　　　　　　　　　　◇○◇</w:t>
      </w:r>
    </w:p>
    <w:p w14:paraId="71904CDA"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平成２１年相模原市議会５月臨時会の運営について</w:t>
      </w:r>
    </w:p>
    <w:p w14:paraId="47E1338B" w14:textId="77777777" w:rsidR="00FC457C" w:rsidRDefault="00FC457C">
      <w:pPr>
        <w:wordWrap w:val="0"/>
        <w:autoSpaceDE w:val="0"/>
        <w:autoSpaceDN w:val="0"/>
        <w:rPr>
          <w:rFonts w:ascii="FO明朝体" w:eastAsia="FO明朝体" w:hAnsi="ＭＳ 明朝" w:hint="eastAsia"/>
          <w:kern w:val="0"/>
          <w:sz w:val="24"/>
        </w:rPr>
      </w:pPr>
    </w:p>
    <w:p w14:paraId="25832826"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５月臨時議会の運営について、昨日に引き続き、協議をお願いする。</w:t>
      </w:r>
    </w:p>
    <w:p w14:paraId="33A80CAD"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まず、監査の５会派の協議の報告をしてもらった後に、総務委員会以降の各会派のポストについて報告してもらう、とりあえず、そんな順番でスタートしたいと思うが、いいか。</w:t>
      </w:r>
      <w:r>
        <w:rPr>
          <w:rFonts w:ascii="FO明朝体" w:eastAsia="FO明朝体" w:hAnsi="ＭＳ 明朝" w:hint="eastAsia"/>
          <w:w w:val="200"/>
          <w:kern w:val="0"/>
          <w:sz w:val="24"/>
        </w:rPr>
        <w:t>─</w:t>
      </w:r>
    </w:p>
    <w:p w14:paraId="50FB1EA4"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では、そのような形でスタートさせてもらう。</w:t>
      </w:r>
    </w:p>
    <w:p w14:paraId="4CD35298"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それでは、監査委員の５会派の協議結果について、報告してもらいたい。</w:t>
      </w:r>
    </w:p>
    <w:p w14:paraId="621462F7"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3257E17"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きのう、議運開催後、５会派でもう一度協議したが、進展がなかった。したがって、本日、この議運で委員長以下のポストを出した中で調整していこうということでとまってしまった。</w:t>
      </w:r>
    </w:p>
    <w:p w14:paraId="10630276"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ほかの会派、補足することがあるか。</w:t>
      </w:r>
      <w:r>
        <w:rPr>
          <w:rFonts w:ascii="FO明朝体" w:eastAsia="FO明朝体" w:hAnsi="ＭＳ 明朝" w:hint="eastAsia"/>
          <w:w w:val="200"/>
          <w:kern w:val="0"/>
          <w:sz w:val="24"/>
        </w:rPr>
        <w:t>─</w:t>
      </w:r>
    </w:p>
    <w:p w14:paraId="416234FF"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それでは、総務委員会以降のポストについて出してもらいたい。</w:t>
      </w:r>
    </w:p>
    <w:p w14:paraId="6F97E317"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0EFDBFF"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総務委員会の正、民生委員会の副、建設委員会の正、文教委員会の正、基地対策特別委員会の正、水源地域対策特別委員会の副、政令指定都市に関する特別委員会の正、議運の正、以上である。</w:t>
      </w:r>
    </w:p>
    <w:p w14:paraId="7CD79C2D"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768F62AE"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環境経済委員会の正、産業集積特別委員会の正、政令指定都市に関する特別委員会の副、議会運営委員会の副、以上である。</w:t>
      </w:r>
    </w:p>
    <w:p w14:paraId="75C9A29F"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53709FE0"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lastRenderedPageBreak/>
        <w:t>○小池委員</w:t>
      </w:r>
      <w:r>
        <w:rPr>
          <w:rFonts w:ascii="FO明朝体" w:eastAsia="FO明朝体" w:hAnsi="ＭＳ 明朝" w:hint="eastAsia"/>
          <w:kern w:val="0"/>
          <w:sz w:val="24"/>
        </w:rPr>
        <w:t xml:space="preserve">　　　常任委員会はない。特別委員会で水源地域対策特別委員会の正、以上である。</w:t>
      </w:r>
    </w:p>
    <w:p w14:paraId="22B246CB"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2C529B3C"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○東條委員</w:t>
      </w:r>
      <w:r>
        <w:rPr>
          <w:rFonts w:ascii="FO明朝体" w:eastAsia="FO明朝体" w:hAnsi="ＭＳ 明朝" w:hint="eastAsia"/>
          <w:kern w:val="0"/>
          <w:sz w:val="24"/>
        </w:rPr>
        <w:t xml:space="preserve">　　　民生委員会の副のみである。</w:t>
      </w:r>
    </w:p>
    <w:p w14:paraId="781A1D31"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1CDEDD2F"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環境経済委員会の副、文教委員会の副、交通問題特別委員会の副、以上である。</w:t>
      </w:r>
    </w:p>
    <w:p w14:paraId="2CD81BA2"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79A8DB3B"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総務委員会の副、交通問題特別委員会の正、基地対策特別委員会の副、以上である。</w:t>
      </w:r>
    </w:p>
    <w:p w14:paraId="5DEF6E47"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45667FC5"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総務委員会の副、民生委員会の副、環境経済委員会の正、基地対策特別委員会の正、水源地対策特別委員会の正、政令指定都市に関する特別委員会の副、以上である。</w:t>
      </w:r>
    </w:p>
    <w:p w14:paraId="08408A94"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無所属議員は別にして、一応、各会派から要望を出してもらった。出された部分について確認してもらいたい。間違いはないか。</w:t>
      </w:r>
      <w:r>
        <w:rPr>
          <w:rFonts w:ascii="FO明朝体" w:eastAsia="FO明朝体" w:hAnsi="ＭＳ 明朝" w:hint="eastAsia"/>
          <w:w w:val="200"/>
          <w:kern w:val="0"/>
          <w:sz w:val="24"/>
        </w:rPr>
        <w:t>─</w:t>
      </w:r>
    </w:p>
    <w:p w14:paraId="2F10F35C"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監査委員の５会派の協議の中で、下のところを出してもらった方が‥‥。</w:t>
      </w:r>
    </w:p>
    <w:p w14:paraId="3854CE9D"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○東條委員</w:t>
      </w:r>
      <w:r>
        <w:rPr>
          <w:rFonts w:ascii="FO明朝体" w:eastAsia="FO明朝体" w:hAnsi="ＭＳ 明朝" w:hint="eastAsia"/>
          <w:kern w:val="0"/>
          <w:sz w:val="24"/>
        </w:rPr>
        <w:t xml:space="preserve">　　　済まない、無所属クラブだが、水源地域対策特別委員会の正を入れてもらいたい。</w:t>
      </w:r>
    </w:p>
    <w:p w14:paraId="28872DBC"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水源地域対策特別委員会の正、あとはないか。</w:t>
      </w:r>
    </w:p>
    <w:p w14:paraId="64F250D3"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記入ミスがあるといけないので、全体で確認してもらった方が。</w:t>
      </w:r>
    </w:p>
    <w:p w14:paraId="3F138C17"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では、事務局。</w:t>
      </w:r>
    </w:p>
    <w:p w14:paraId="6BF2153C"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○小宮議事調整課主幹</w:t>
      </w:r>
      <w:r>
        <w:rPr>
          <w:rFonts w:ascii="FO明朝体" w:eastAsia="FO明朝体" w:hAnsi="ＭＳ 明朝" w:hint="eastAsia"/>
          <w:kern w:val="0"/>
          <w:sz w:val="24"/>
        </w:rPr>
        <w:t xml:space="preserve">　　　では、もう一度、確認させてもらう。</w:t>
      </w:r>
    </w:p>
    <w:p w14:paraId="4125988E"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新政クラブ、総務の正、民生の副、建設の正、文教の正、基地対策の正、水源地域対策の副、政令指定都市の正、議会運営の正。</w:t>
      </w:r>
    </w:p>
    <w:p w14:paraId="5A5A5FDE"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公明党、環境経済の正、産業集積の正、政令指定都市の副、議会運営の副。</w:t>
      </w:r>
    </w:p>
    <w:p w14:paraId="581CB125"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民主クラブ、水源地域対策の正。</w:t>
      </w:r>
    </w:p>
    <w:p w14:paraId="5FC4CF0D"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無所属クラブ、民生の副、水源地域対策の正。</w:t>
      </w:r>
    </w:p>
    <w:p w14:paraId="1C48142B"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相模原市民連合、環境経済の副、文教の副、交通問題の副、産業集積の副。</w:t>
      </w:r>
    </w:p>
    <w:p w14:paraId="143A856C"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日本共産党、総務の副、基地対策の副、交通問題の正。</w:t>
      </w:r>
    </w:p>
    <w:p w14:paraId="241D44DF"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創史会、総務の副、民生の副、環境経済の正、基地対策の正、水源地域対策の正、政令指定都市の副。</w:t>
      </w:r>
    </w:p>
    <w:p w14:paraId="11E7E12D"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07B63DBD"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いいか。</w:t>
      </w:r>
      <w:r>
        <w:rPr>
          <w:rFonts w:ascii="FO明朝体" w:eastAsia="FO明朝体" w:hAnsi="ＭＳ 明朝" w:hint="eastAsia"/>
          <w:w w:val="200"/>
          <w:kern w:val="0"/>
          <w:sz w:val="24"/>
        </w:rPr>
        <w:t>─</w:t>
      </w:r>
    </w:p>
    <w:p w14:paraId="756B2C96"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れから監査委員の５会派の皆さんに、昨日に引き続き、協議してもらう。今の段階では時間は読めないだろうから、午後１時再開ということにさせてもらいながら、もう少し時間が早まれば、その都度、時間を見計らって再開させてもらえればと思うが、いかがか。</w:t>
      </w:r>
    </w:p>
    <w:p w14:paraId="2B9A67C9"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D8C5612"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監査委員のテーブルに着いている私たちはいいが、入っていない共産党と創史会が待機していなければいけないみたいな難しい部分があると思う。例えば、もし１時前に再開するとしたら、１１時に再開できそうだったら１１時に再開する、その連絡は１０分ほど前に会派に行くとかということでルールをつくっておかないと、部屋の中でずっと待機して、私たちの話し合いを待ってもらっているのは、５会派としては恐縮してしまうので、もしそんな形がとれれば、とった方がいいと思うが、いかがか。</w:t>
      </w:r>
    </w:p>
    <w:p w14:paraId="6BCED863"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795044B9"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心配してもらうのは大変うれしいが、待機していても一緒に協議しているつもりでいるので、大丈夫である。</w:t>
      </w:r>
    </w:p>
    <w:p w14:paraId="176969AA" w14:textId="77777777" w:rsidR="00FC457C" w:rsidRDefault="00FC457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それでは、１時再開とするが、いろいろな状況の変化によって時間が早まることも含めて、早まる場合は、１０分、１５分前に、追って再開時間を連絡するようにしたい。</w:t>
      </w:r>
    </w:p>
    <w:p w14:paraId="42076D5C" w14:textId="77777777" w:rsidR="00FC457C" w:rsidRDefault="00FC45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31FB2AA7"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午前９時４５分　休憩</w:t>
      </w:r>
    </w:p>
    <w:p w14:paraId="0BA02668" w14:textId="77777777" w:rsidR="00FC457C" w:rsidRDefault="00FC457C">
      <w:pPr>
        <w:wordWrap w:val="0"/>
        <w:autoSpaceDE w:val="0"/>
        <w:autoSpaceDN w:val="0"/>
        <w:rPr>
          <w:rFonts w:ascii="FO明朝体" w:eastAsia="FO明朝体" w:hint="eastAsia"/>
          <w:kern w:val="0"/>
          <w:sz w:val="24"/>
        </w:rPr>
      </w:pPr>
      <w:r>
        <w:rPr>
          <w:rFonts w:hint="eastAsia"/>
        </w:rPr>
        <w:pict w14:anchorId="4A13A7E0">
          <v:line id="_x0000_s2503" style="position:absolute;left:0;text-align:left;z-index:251656192" from="38.5pt,11.75pt" to="374pt,11.75pt"/>
        </w:pict>
      </w:r>
      <w:r>
        <w:rPr>
          <w:rFonts w:ascii="FO明朝体" w:eastAsia="FO明朝体" w:hint="eastAsia"/>
          <w:kern w:val="0"/>
          <w:sz w:val="24"/>
        </w:rPr>
        <w:t xml:space="preserve">　　　　　　　　　　　　　　　　　　　　　　　　　　　　　　</w:t>
      </w:r>
    </w:p>
    <w:p w14:paraId="19EE202D"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開議</w:t>
      </w:r>
    </w:p>
    <w:p w14:paraId="5F552142"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5FE9C2AE"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休憩前に引き続き協議をお願いするが、監査委員のところで５会派で協議してもらっているが、その結果について報告してもらう。</w:t>
      </w:r>
    </w:p>
    <w:p w14:paraId="25DE8805"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14F67D"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関係する５会派で、午前中、２回にわたって協議した。しかしながら、まだ合意点に至ることができず、共産党と創史会には大変恐縮だが、関係する５会派で、引き続き、午後も協議させてもらいたい。</w:t>
      </w:r>
    </w:p>
    <w:p w14:paraId="70410EF8"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関係する会派の皆さん、いいか。</w:t>
      </w:r>
      <w:r>
        <w:rPr>
          <w:rFonts w:ascii="FO明朝体" w:eastAsia="FO明朝体" w:hint="eastAsia"/>
          <w:w w:val="200"/>
          <w:kern w:val="0"/>
          <w:sz w:val="24"/>
        </w:rPr>
        <w:t>─</w:t>
      </w:r>
    </w:p>
    <w:p w14:paraId="0AE84013"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今報告にあったとおり、また時間をもらいたいということなので、引き続き、５会派の皆さんに協議をお願いしたい。時間はどれくらい必要か。</w:t>
      </w:r>
      <w:r>
        <w:rPr>
          <w:rFonts w:ascii="FO明朝体" w:eastAsia="FO明朝体" w:hint="eastAsia"/>
          <w:w w:val="200"/>
          <w:kern w:val="0"/>
          <w:sz w:val="24"/>
        </w:rPr>
        <w:t>─</w:t>
      </w:r>
    </w:p>
    <w:p w14:paraId="0AEED5AC"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それでは３時再開ということで、休憩する。</w:t>
      </w:r>
    </w:p>
    <w:p w14:paraId="0787E6E1"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午後１時０１分　休憩</w:t>
      </w:r>
    </w:p>
    <w:p w14:paraId="03B0EC7B" w14:textId="77777777" w:rsidR="00FC457C" w:rsidRDefault="00FC457C">
      <w:pPr>
        <w:wordWrap w:val="0"/>
        <w:autoSpaceDE w:val="0"/>
        <w:autoSpaceDN w:val="0"/>
        <w:rPr>
          <w:rFonts w:ascii="FO明朝体" w:eastAsia="FO明朝体" w:hint="eastAsia"/>
          <w:kern w:val="0"/>
          <w:sz w:val="24"/>
        </w:rPr>
      </w:pPr>
      <w:r>
        <w:rPr>
          <w:rFonts w:hint="eastAsia"/>
        </w:rPr>
        <w:pict w14:anchorId="6F1C117E">
          <v:line id="_x0000_s2521" style="position:absolute;left:0;text-align:left;z-index:251659264" from="38.5pt,11.75pt" to="374pt,11.75pt"/>
        </w:pict>
      </w:r>
      <w:r>
        <w:rPr>
          <w:rFonts w:ascii="FO明朝体" w:eastAsia="FO明朝体" w:hint="eastAsia"/>
          <w:kern w:val="0"/>
          <w:sz w:val="24"/>
        </w:rPr>
        <w:t xml:space="preserve">　　　　　　　　　　　　　　　　　　　　　　　　　　　　　　</w:t>
      </w:r>
    </w:p>
    <w:p w14:paraId="356CDAA4"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午後３時００分　開議</w:t>
      </w:r>
    </w:p>
    <w:p w14:paraId="2C0C82A5"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76FCCF33"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休憩前に引き続き、協議をお願いしたいと思うが、５会派の皆さんの協議結果について報告してもらいたい。</w:t>
      </w:r>
    </w:p>
    <w:p w14:paraId="5BA5E0DF"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5B0A2E8"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待たせて済まなかった。１時以降、５会派で、断続的に、いろいろな協議を精力的にしたが、合意に至らなかった。今までは５会派で一緒に協議をしたり、それ以外は、各会派でお互い控室を訪ねたりだったが、２会派でやったり、３会派でやったり、いろいろな形で協議して、何とか合意点を見出したいと考えているので、大変恐縮だが、引き続き時間をもらいたい。</w:t>
      </w:r>
    </w:p>
    <w:p w14:paraId="6466543A"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残り４会派の皆さんはいいか。</w:t>
      </w:r>
      <w:r>
        <w:rPr>
          <w:rFonts w:ascii="FO明朝体" w:eastAsia="FO明朝体" w:hint="eastAsia"/>
          <w:w w:val="200"/>
          <w:kern w:val="0"/>
          <w:sz w:val="24"/>
        </w:rPr>
        <w:t>─</w:t>
      </w:r>
    </w:p>
    <w:p w14:paraId="44BA2CE1"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合意に至らなかったということで、引き続き協議してもらうことになるが、きょうはまだ時間があるが、どうするか。</w:t>
      </w:r>
    </w:p>
    <w:p w14:paraId="35589E96"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3C8BB15"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時間はあるが、会議のテーブルに着いていない会派の方を余り引きとめてもいけないと思うので、土日挟んで月曜の朝９時半までに、できる限りの調整を５会派でさせてもらえたらと思う。</w:t>
      </w:r>
    </w:p>
    <w:p w14:paraId="66BDDF41"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からそういうふうな話が出たが、全体的なスケジュールの中で、５月２０日９時半にベルを鳴らすことを想定して、本当に時間が押し迫ってくることになると思うが、今こういう状況だから、いかんともしようがないと思っている。正副委員長としては、今まで鋭意協議してもらった皆さんに敬意を表したいと思うし、あとは時間との勝負という部分もあるから、できるだけ早く合意に達するように、引き続き、格段の努力をお願いしたい。</w:t>
      </w:r>
    </w:p>
    <w:p w14:paraId="1D2ABD85"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再開について、今、９時半という話もあったが、私は気持ち的には８時半ぐらいに思っていたが‥‥。</w:t>
      </w:r>
    </w:p>
    <w:p w14:paraId="0BB5694B"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９時半でいい。</w:t>
      </w:r>
    </w:p>
    <w:p w14:paraId="49950AC8"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この状態では、共産党の言うことに従う。</w:t>
      </w:r>
    </w:p>
    <w:p w14:paraId="75CB7EC2"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ACACC18"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確認だが、監査に手を挙げている５会派の協議の中で、あくまでも５会派のみで話している、そこに参加していない会派に影響のある話は出ていないという理解でいいか。</w:t>
      </w:r>
    </w:p>
    <w:p w14:paraId="710472AF"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2B085BB"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関係のある副議長職の話等は若干出ることもあるが、あくまでも雑談程度のもので、基本的には、監査委員の選任について、各会派、譲歩できるかどうかを会派に持ち帰った中で調整して、再度、協議を重ねている状況である。</w:t>
      </w:r>
    </w:p>
    <w:p w14:paraId="59072EF9" w14:textId="77777777" w:rsidR="00FC457C" w:rsidRDefault="00FC457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03A1F0B6"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それでは、本日の協議はこの程度にとどめ、次回の議会運営委員会は、５月１８日午前９時３０分から開会する。</w:t>
      </w:r>
    </w:p>
    <w:p w14:paraId="769C18F5"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5D765A99" w14:textId="77777777" w:rsidR="00FC457C" w:rsidRDefault="00FC457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午後３時０３分　閉会</w:t>
      </w:r>
    </w:p>
    <w:sectPr w:rsidR="00FC457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CC199" w14:textId="77777777" w:rsidR="00930AD1" w:rsidRDefault="00930AD1">
      <w:r>
        <w:separator/>
      </w:r>
    </w:p>
  </w:endnote>
  <w:endnote w:type="continuationSeparator" w:id="0">
    <w:p w14:paraId="0B272BEE" w14:textId="77777777" w:rsidR="00930AD1" w:rsidRDefault="00930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6E96" w14:textId="77777777" w:rsidR="00FC457C" w:rsidRDefault="00FC457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EF85845" w14:textId="77777777" w:rsidR="00FC457C" w:rsidRDefault="00FC457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9A47" w14:textId="77777777" w:rsidR="00FC457C" w:rsidRDefault="00FC457C">
    <w:pPr>
      <w:pStyle w:val="a6"/>
      <w:framePr w:wrap="around" w:vAnchor="text" w:hAnchor="margin" w:xAlign="center" w:y="1"/>
      <w:rPr>
        <w:rStyle w:val="a7"/>
      </w:rPr>
    </w:pPr>
  </w:p>
  <w:p w14:paraId="409A5CFA" w14:textId="77777777" w:rsidR="00FC457C" w:rsidRDefault="00FC457C">
    <w:pPr>
      <w:pStyle w:val="a6"/>
      <w:jc w:val="center"/>
      <w:rPr>
        <w:rFonts w:ascii="FO明朝体" w:hint="eastAsia"/>
      </w:rPr>
    </w:pPr>
  </w:p>
  <w:p w14:paraId="7CEDABB9" w14:textId="77777777" w:rsidR="00FC457C" w:rsidRDefault="00FC457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3247" w14:textId="77777777" w:rsidR="00FC457C" w:rsidRDefault="00FC457C">
    <w:pPr>
      <w:pStyle w:val="a6"/>
      <w:jc w:val="center"/>
      <w:rPr>
        <w:rFonts w:ascii="FO明朝体" w:hint="eastAsia"/>
      </w:rPr>
    </w:pPr>
  </w:p>
  <w:p w14:paraId="5596A89B" w14:textId="77777777" w:rsidR="00FC457C" w:rsidRDefault="00FC457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E38BF">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E4FA2" w14:textId="77777777" w:rsidR="00930AD1" w:rsidRDefault="00930AD1">
      <w:r>
        <w:separator/>
      </w:r>
    </w:p>
  </w:footnote>
  <w:footnote w:type="continuationSeparator" w:id="0">
    <w:p w14:paraId="2103C1D2" w14:textId="77777777" w:rsidR="00930AD1" w:rsidRDefault="00930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F747" w14:textId="77777777" w:rsidR="00FC457C" w:rsidRDefault="00FC457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98126549">
    <w:abstractNumId w:val="16"/>
  </w:num>
  <w:num w:numId="2" w16cid:durableId="1410076871">
    <w:abstractNumId w:val="9"/>
  </w:num>
  <w:num w:numId="3" w16cid:durableId="1361200601">
    <w:abstractNumId w:val="10"/>
  </w:num>
  <w:num w:numId="4" w16cid:durableId="1647583644">
    <w:abstractNumId w:val="7"/>
  </w:num>
  <w:num w:numId="5" w16cid:durableId="316304237">
    <w:abstractNumId w:val="2"/>
  </w:num>
  <w:num w:numId="6" w16cid:durableId="1952282163">
    <w:abstractNumId w:val="14"/>
  </w:num>
  <w:num w:numId="7" w16cid:durableId="1315065605">
    <w:abstractNumId w:val="0"/>
  </w:num>
  <w:num w:numId="8" w16cid:durableId="1160341108">
    <w:abstractNumId w:val="5"/>
  </w:num>
  <w:num w:numId="9" w16cid:durableId="706756930">
    <w:abstractNumId w:val="13"/>
  </w:num>
  <w:num w:numId="10" w16cid:durableId="936717935">
    <w:abstractNumId w:val="18"/>
  </w:num>
  <w:num w:numId="11" w16cid:durableId="482162886">
    <w:abstractNumId w:val="17"/>
  </w:num>
  <w:num w:numId="12" w16cid:durableId="858198239">
    <w:abstractNumId w:val="6"/>
  </w:num>
  <w:num w:numId="13" w16cid:durableId="1558973293">
    <w:abstractNumId w:val="1"/>
  </w:num>
  <w:num w:numId="14" w16cid:durableId="2131513933">
    <w:abstractNumId w:val="12"/>
  </w:num>
  <w:num w:numId="15" w16cid:durableId="764035615">
    <w:abstractNumId w:val="11"/>
  </w:num>
  <w:num w:numId="16" w16cid:durableId="1684165303">
    <w:abstractNumId w:val="15"/>
  </w:num>
  <w:num w:numId="17" w16cid:durableId="1883247562">
    <w:abstractNumId w:val="3"/>
  </w:num>
  <w:num w:numId="18" w16cid:durableId="1461726637">
    <w:abstractNumId w:val="4"/>
  </w:num>
  <w:num w:numId="19" w16cid:durableId="3212743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2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2B9"/>
    <w:rsid w:val="00204A33"/>
    <w:rsid w:val="00930AD1"/>
    <w:rsid w:val="009E38BF"/>
    <w:rsid w:val="00AF12B9"/>
    <w:rsid w:val="00C26F76"/>
    <w:rsid w:val="00FC45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22">
      <v:textbox inset="5.85pt,.7pt,5.85pt,.7pt"/>
    </o:shapedefaults>
    <o:shapelayout v:ext="edit">
      <o:idmap v:ext="edit" data="2"/>
    </o:shapelayout>
  </w:shapeDefaults>
  <w:decimalSymbol w:val="."/>
  <w:listSeparator w:val=","/>
  <w14:docId w14:val="693047C0"/>
  <w15:chartTrackingRefBased/>
  <w15:docId w15:val="{067AB70F-37A1-4112-AB2D-8838956EF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635</Words>
  <Characters>3620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2009-07-13T09:43:00Z</cp:lastPrinted>
  <dcterms:created xsi:type="dcterms:W3CDTF">2026-09-06T22:05:00Z</dcterms:created>
  <dcterms:modified xsi:type="dcterms:W3CDTF">2026-09-06T22:05:00Z</dcterms:modified>
</cp:coreProperties>
</file>